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5E" w:rsidRPr="00F256F3" w:rsidRDefault="0019345E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19345E">
      <w:pPr>
        <w:pStyle w:val="Default"/>
      </w:pPr>
    </w:p>
    <w:p w:rsidR="00F256F3" w:rsidRPr="00F256F3" w:rsidRDefault="00F256F3" w:rsidP="00F256F3">
      <w:pPr>
        <w:suppressAutoHyphens w:val="0"/>
        <w:overflowPunct/>
        <w:autoSpaceDN w:val="0"/>
        <w:adjustRightInd w:val="0"/>
        <w:textAlignment w:val="auto"/>
        <w:rPr>
          <w:rFonts w:ascii="Roboto" w:eastAsia="Songti SC" w:hAnsi="Roboto" w:cs="Roboto"/>
          <w:color w:val="000000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  <w:r w:rsidRPr="00F256F3">
        <w:rPr>
          <w:lang w:val="sk-SK"/>
        </w:rPr>
        <w:t xml:space="preserve"> T L A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Č O</w:t>
      </w:r>
      <w:r w:rsidR="00E25231">
        <w:rPr>
          <w:lang w:val="sk-SK"/>
        </w:rPr>
        <w:t> </w:t>
      </w:r>
      <w:r w:rsidRPr="00F256F3">
        <w:rPr>
          <w:lang w:val="sk-SK"/>
        </w:rPr>
        <w:t>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Á   S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P R Á V</w:t>
      </w:r>
      <w:r w:rsidR="00E25231">
        <w:rPr>
          <w:lang w:val="sk-SK"/>
        </w:rPr>
        <w:t xml:space="preserve"> </w:t>
      </w:r>
      <w:r w:rsidRPr="00F256F3">
        <w:rPr>
          <w:lang w:val="sk-SK"/>
        </w:rPr>
        <w:t>A</w:t>
      </w: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F256F3" w:rsidRPr="00F256F3" w:rsidRDefault="00F256F3" w:rsidP="00F256F3">
      <w:pPr>
        <w:pStyle w:val="VEC"/>
        <w:jc w:val="center"/>
        <w:rPr>
          <w:lang w:val="sk-SK"/>
        </w:rPr>
      </w:pPr>
    </w:p>
    <w:p w:rsidR="00680704" w:rsidRPr="008E392E" w:rsidRDefault="00680704" w:rsidP="00A4353A">
      <w:pPr>
        <w:pStyle w:val="Odstavec1"/>
        <w:rPr>
          <w:bCs/>
          <w:lang w:val="sk-SK"/>
        </w:rPr>
      </w:pPr>
      <w:r w:rsidRPr="00680704">
        <w:rPr>
          <w:b/>
          <w:lang w:val="sk-SK"/>
        </w:rPr>
        <w:t>Titul výstavy:</w:t>
      </w:r>
      <w:r w:rsidRPr="00680704">
        <w:rPr>
          <w:bCs/>
          <w:lang w:val="sk-SK"/>
        </w:rPr>
        <w:t> </w:t>
      </w:r>
      <w:r w:rsidR="001F339A">
        <w:rPr>
          <w:bCs/>
          <w:lang w:val="sk-SK"/>
        </w:rPr>
        <w:t xml:space="preserve"> </w:t>
      </w:r>
      <w:r w:rsidR="00A4353A">
        <w:rPr>
          <w:bCs/>
          <w:lang w:val="sk-SK"/>
        </w:rPr>
        <w:tab/>
      </w:r>
      <w:r w:rsidR="00ED507F">
        <w:rPr>
          <w:bCs/>
          <w:lang w:val="sk-SK"/>
        </w:rPr>
        <w:t>Metal</w:t>
      </w:r>
      <w:r w:rsidRPr="00680704">
        <w:rPr>
          <w:bCs/>
          <w:lang w:val="sk-SK"/>
        </w:rPr>
        <w:br/>
      </w:r>
      <w:r w:rsidR="00A4353A">
        <w:rPr>
          <w:b/>
          <w:lang w:val="sk-SK"/>
        </w:rPr>
        <w:t xml:space="preserve">Vystavujúci autor: </w:t>
      </w:r>
      <w:r w:rsidR="00A4353A">
        <w:rPr>
          <w:b/>
          <w:lang w:val="sk-SK"/>
        </w:rPr>
        <w:tab/>
      </w:r>
      <w:r w:rsidR="00ED507F" w:rsidRPr="00ED507F">
        <w:rPr>
          <w:lang w:val="sk-SK"/>
        </w:rPr>
        <w:t xml:space="preserve">Anežka </w:t>
      </w:r>
      <w:proofErr w:type="spellStart"/>
      <w:r w:rsidR="00ED507F" w:rsidRPr="00ED507F">
        <w:rPr>
          <w:lang w:val="sk-SK"/>
        </w:rPr>
        <w:t>Hošková</w:t>
      </w:r>
      <w:proofErr w:type="spellEnd"/>
      <w:r w:rsidR="00ED507F" w:rsidRPr="00ED507F">
        <w:rPr>
          <w:lang w:val="sk-SK"/>
        </w:rPr>
        <w:t xml:space="preserve">, Martin </w:t>
      </w:r>
      <w:proofErr w:type="spellStart"/>
      <w:r w:rsidR="00ED507F" w:rsidRPr="00ED507F">
        <w:rPr>
          <w:lang w:val="sk-SK"/>
        </w:rPr>
        <w:t>Chramosta</w:t>
      </w:r>
      <w:proofErr w:type="spellEnd"/>
      <w:r w:rsidR="00ED507F" w:rsidRPr="00ED507F">
        <w:rPr>
          <w:lang w:val="sk-SK"/>
        </w:rPr>
        <w:t xml:space="preserve">, Filip </w:t>
      </w:r>
      <w:proofErr w:type="spellStart"/>
      <w:r w:rsidR="00ED507F" w:rsidRPr="00ED507F">
        <w:rPr>
          <w:lang w:val="sk-SK"/>
        </w:rPr>
        <w:t>Dvořák</w:t>
      </w:r>
      <w:proofErr w:type="spellEnd"/>
      <w:r w:rsidR="00ED507F" w:rsidRPr="00ED507F">
        <w:rPr>
          <w:lang w:val="sk-SK"/>
        </w:rPr>
        <w:t xml:space="preserve"> &amp; Martin </w:t>
      </w:r>
      <w:proofErr w:type="spellStart"/>
      <w:r w:rsidR="00ED507F" w:rsidRPr="00ED507F">
        <w:rPr>
          <w:lang w:val="sk-SK"/>
        </w:rPr>
        <w:t>Kolarov</w:t>
      </w:r>
      <w:proofErr w:type="spellEnd"/>
      <w:r w:rsidR="00ED507F" w:rsidRPr="00ED507F">
        <w:rPr>
          <w:lang w:val="sk-SK"/>
        </w:rPr>
        <w:t xml:space="preserve">, </w:t>
      </w:r>
      <w:r w:rsidR="00ED507F">
        <w:rPr>
          <w:lang w:val="sk-SK"/>
        </w:rPr>
        <w:tab/>
      </w:r>
      <w:r w:rsidR="00ED507F">
        <w:rPr>
          <w:lang w:val="sk-SK"/>
        </w:rPr>
        <w:tab/>
      </w:r>
      <w:r w:rsidR="00ED507F" w:rsidRPr="00ED507F">
        <w:rPr>
          <w:lang w:val="sk-SK"/>
        </w:rPr>
        <w:t xml:space="preserve">Ján </w:t>
      </w:r>
      <w:proofErr w:type="spellStart"/>
      <w:r w:rsidR="00ED507F" w:rsidRPr="00ED507F">
        <w:rPr>
          <w:lang w:val="sk-SK"/>
        </w:rPr>
        <w:t>Kekeli</w:t>
      </w:r>
      <w:proofErr w:type="spellEnd"/>
      <w:r w:rsidR="00ED507F" w:rsidRPr="00ED507F">
        <w:rPr>
          <w:lang w:val="sk-SK"/>
        </w:rPr>
        <w:t xml:space="preserve">, Štefan </w:t>
      </w:r>
      <w:proofErr w:type="spellStart"/>
      <w:r w:rsidR="00ED507F" w:rsidRPr="00ED507F">
        <w:rPr>
          <w:lang w:val="sk-SK"/>
        </w:rPr>
        <w:t>Papčo</w:t>
      </w:r>
      <w:proofErr w:type="spellEnd"/>
      <w:r w:rsidR="00ED507F" w:rsidRPr="00ED507F">
        <w:rPr>
          <w:lang w:val="sk-SK"/>
        </w:rPr>
        <w:t xml:space="preserve">, Edita </w:t>
      </w:r>
      <w:proofErr w:type="spellStart"/>
      <w:r w:rsidR="00ED507F" w:rsidRPr="00ED507F">
        <w:rPr>
          <w:lang w:val="sk-SK"/>
        </w:rPr>
        <w:t>Štrajtová</w:t>
      </w:r>
      <w:proofErr w:type="spellEnd"/>
      <w:r w:rsidR="00ED507F" w:rsidRPr="00ED507F">
        <w:rPr>
          <w:lang w:val="sk-SK"/>
        </w:rPr>
        <w:t xml:space="preserve"> &amp; Barbora </w:t>
      </w:r>
      <w:proofErr w:type="spellStart"/>
      <w:r w:rsidR="00ED507F" w:rsidRPr="00ED507F">
        <w:rPr>
          <w:lang w:val="sk-SK"/>
        </w:rPr>
        <w:t>Volfová</w:t>
      </w:r>
      <w:proofErr w:type="spellEnd"/>
      <w:r w:rsidR="009353BC">
        <w:rPr>
          <w:bCs/>
          <w:lang w:val="sk-SK"/>
        </w:rPr>
        <w:tab/>
        <w:t xml:space="preserve">        </w:t>
      </w:r>
      <w:r w:rsidRPr="00680704">
        <w:rPr>
          <w:b/>
          <w:lang w:val="sk-SK"/>
        </w:rPr>
        <w:t>Miesto konania: </w:t>
      </w:r>
      <w:r w:rsidR="00A4353A">
        <w:rPr>
          <w:b/>
          <w:lang w:val="sk-SK"/>
        </w:rPr>
        <w:tab/>
      </w:r>
      <w:proofErr w:type="spellStart"/>
      <w:r w:rsidR="00A4353A">
        <w:rPr>
          <w:lang w:val="sk-SK"/>
        </w:rPr>
        <w:t>Koppelova</w:t>
      </w:r>
      <w:proofErr w:type="spellEnd"/>
      <w:r w:rsidR="00A4353A">
        <w:rPr>
          <w:lang w:val="sk-SK"/>
        </w:rPr>
        <w:t xml:space="preserve"> vila, Galéria Jána </w:t>
      </w:r>
      <w:proofErr w:type="spellStart"/>
      <w:r w:rsidR="00A4353A">
        <w:rPr>
          <w:lang w:val="sk-SK"/>
        </w:rPr>
        <w:t>Koniarka</w:t>
      </w:r>
      <w:proofErr w:type="spellEnd"/>
      <w:r w:rsidR="00A4353A">
        <w:rPr>
          <w:lang w:val="sk-SK"/>
        </w:rPr>
        <w:t xml:space="preserve"> v Trnave,</w:t>
      </w:r>
      <w:r w:rsidR="00A4353A">
        <w:rPr>
          <w:bCs/>
          <w:lang w:val="sk-SK"/>
        </w:rPr>
        <w:t xml:space="preserve"> </w:t>
      </w:r>
      <w:r w:rsidRPr="00680704">
        <w:rPr>
          <w:bCs/>
          <w:lang w:val="sk-SK"/>
        </w:rPr>
        <w:t xml:space="preserve">Zelený kríček 3, </w:t>
      </w:r>
      <w:r w:rsidR="00ED507F">
        <w:rPr>
          <w:bCs/>
          <w:lang w:val="sk-SK"/>
        </w:rPr>
        <w:tab/>
      </w:r>
      <w:r w:rsidR="00ED507F">
        <w:rPr>
          <w:bCs/>
          <w:lang w:val="sk-SK"/>
        </w:rPr>
        <w:tab/>
      </w:r>
      <w:r w:rsidR="00ED507F">
        <w:rPr>
          <w:bCs/>
          <w:lang w:val="sk-SK"/>
        </w:rPr>
        <w:tab/>
      </w:r>
      <w:r w:rsidRPr="00680704">
        <w:rPr>
          <w:bCs/>
          <w:lang w:val="sk-SK"/>
        </w:rPr>
        <w:t>Trnava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Kurátor:</w:t>
      </w:r>
      <w:r w:rsidRPr="00680704">
        <w:rPr>
          <w:bCs/>
          <w:lang w:val="sk-SK"/>
        </w:rPr>
        <w:t> </w:t>
      </w:r>
      <w:r w:rsidR="00A4353A">
        <w:rPr>
          <w:bCs/>
          <w:lang w:val="sk-SK"/>
        </w:rPr>
        <w:tab/>
      </w:r>
      <w:r w:rsidR="00A4353A">
        <w:rPr>
          <w:bCs/>
          <w:lang w:val="sk-SK"/>
        </w:rPr>
        <w:tab/>
      </w:r>
      <w:r w:rsidR="00ED507F">
        <w:rPr>
          <w:bCs/>
          <w:lang w:val="sk-SK"/>
        </w:rPr>
        <w:t>Michal Stolárik</w:t>
      </w:r>
      <w:r w:rsidRPr="00680704">
        <w:rPr>
          <w:bCs/>
          <w:lang w:val="sk-SK"/>
        </w:rPr>
        <w:br/>
      </w:r>
      <w:r w:rsidRPr="00680704">
        <w:rPr>
          <w:b/>
          <w:lang w:val="sk-SK"/>
        </w:rPr>
        <w:t>Otvorenie výstavy: </w:t>
      </w:r>
      <w:r w:rsidR="00A4353A">
        <w:rPr>
          <w:b/>
          <w:lang w:val="sk-SK"/>
        </w:rPr>
        <w:tab/>
        <w:t xml:space="preserve"> </w:t>
      </w:r>
      <w:r w:rsidR="00ED507F">
        <w:rPr>
          <w:bCs/>
          <w:lang w:val="sk-SK"/>
        </w:rPr>
        <w:t>16.11</w:t>
      </w:r>
      <w:r w:rsidR="008E392E">
        <w:rPr>
          <w:bCs/>
          <w:lang w:val="sk-SK"/>
        </w:rPr>
        <w:t>.(Št) 202</w:t>
      </w:r>
      <w:r w:rsidR="00ED507F">
        <w:rPr>
          <w:bCs/>
          <w:lang w:val="sk-SK"/>
        </w:rPr>
        <w:t>3</w:t>
      </w:r>
      <w:r w:rsidRPr="00680704">
        <w:rPr>
          <w:bCs/>
          <w:lang w:val="sk-SK"/>
        </w:rPr>
        <w:t xml:space="preserve"> o</w:t>
      </w:r>
      <w:r w:rsidR="00ED507F">
        <w:rPr>
          <w:bCs/>
          <w:lang w:val="sk-SK"/>
        </w:rPr>
        <w:t> 17</w:t>
      </w:r>
      <w:bookmarkStart w:id="0" w:name="_GoBack"/>
      <w:bookmarkEnd w:id="0"/>
      <w:r w:rsidRPr="00680704">
        <w:rPr>
          <w:bCs/>
          <w:lang w:val="sk-SK"/>
        </w:rPr>
        <w:t>:00</w:t>
      </w:r>
      <w:r w:rsidRPr="00680704">
        <w:rPr>
          <w:bCs/>
          <w:lang w:val="sk-SK"/>
        </w:rPr>
        <w:br/>
      </w:r>
    </w:p>
    <w:p w:rsidR="00ED507F" w:rsidRPr="00ED507F" w:rsidRDefault="00ED507F" w:rsidP="00ED507F">
      <w:pPr>
        <w:pStyle w:val="Odstavec1"/>
        <w:rPr>
          <w:bCs/>
          <w:lang w:val="sk-SK"/>
        </w:rPr>
      </w:pPr>
      <w:r w:rsidRPr="00ED507F">
        <w:rPr>
          <w:bCs/>
          <w:lang w:val="sk-SK"/>
        </w:rPr>
        <w:t xml:space="preserve">Medzinárodná skupinová výstava Metal predstavuje výber z tvorby mladej generácie vizuálnych umelcov a umelkýň zo Slovenska, Česka a Rakúska, zameraný na formy, emócie a komunikačné schopnosti použitých materiálov. Kurátorský projekt sa inšpiroval prienikom sémantických významov a </w:t>
      </w:r>
      <w:proofErr w:type="spellStart"/>
      <w:r w:rsidRPr="00ED507F">
        <w:rPr>
          <w:bCs/>
          <w:lang w:val="sk-SK"/>
        </w:rPr>
        <w:t>konotácií</w:t>
      </w:r>
      <w:proofErr w:type="spellEnd"/>
      <w:r w:rsidRPr="00ED507F">
        <w:rPr>
          <w:bCs/>
          <w:lang w:val="sk-SK"/>
        </w:rPr>
        <w:t xml:space="preserve">, ktoré ponúka slovo metal v anglicko-slovenskom preklade. Na jednej strane komunikuje expresívnosť, ťaživosť, teatrálnosť či fantáziu hudobného žánru, na druhej strane sa upriamuje na vizuálne aj praktické vlastnosti kovového materiálu, ktorý je tradične pevný a zároveň esteticky či emočne chladný, nehostinný i dramatický. </w:t>
      </w:r>
    </w:p>
    <w:p w:rsidR="00ED507F" w:rsidRPr="00ED507F" w:rsidRDefault="00ED507F" w:rsidP="00ED507F">
      <w:pPr>
        <w:pStyle w:val="Odstavec1"/>
        <w:rPr>
          <w:bCs/>
          <w:lang w:val="sk-SK"/>
        </w:rPr>
      </w:pPr>
    </w:p>
    <w:p w:rsidR="00ED507F" w:rsidRPr="00ED507F" w:rsidRDefault="00ED507F" w:rsidP="00ED507F">
      <w:pPr>
        <w:pStyle w:val="Odstavec1"/>
        <w:rPr>
          <w:bCs/>
          <w:lang w:val="sk-SK"/>
        </w:rPr>
      </w:pPr>
      <w:r w:rsidRPr="00ED507F">
        <w:rPr>
          <w:bCs/>
          <w:lang w:val="sk-SK"/>
        </w:rPr>
        <w:t xml:space="preserve">Hoci je koncepcia výstavy podmienená špecifickým výberom materiálov a príklonom k určitej atmosfére, ich výslednými formami a či dokonca estetickými vlastnosťami, na pozadí príbuzných vizuálnych vnemov sa rozvíjajú rôzne témy a </w:t>
      </w:r>
      <w:proofErr w:type="spellStart"/>
      <w:r w:rsidRPr="00ED507F">
        <w:rPr>
          <w:bCs/>
          <w:lang w:val="sk-SK"/>
        </w:rPr>
        <w:t>mikropríbehy</w:t>
      </w:r>
      <w:proofErr w:type="spellEnd"/>
      <w:r w:rsidRPr="00ED507F">
        <w:rPr>
          <w:bCs/>
          <w:lang w:val="sk-SK"/>
        </w:rPr>
        <w:t xml:space="preserve">. Vystavené diela inklinujú k fascinácii prírodou a vonkajšou krajinou. V ich poňatí pôsobí drsne a nehostinne, odoláva človeku a externým vplyvom. Slúži ako inšpiračný zdroj, je obrazotvorná, magická, premenlivá, esteticky príťažlivá a lyrická. Je miestom úniku aj bezpečnou základňou. Jej prirodzená nespútanosť má blízko k romantizmu, no osamelý protagonista v tomto prípade chýba. </w:t>
      </w:r>
    </w:p>
    <w:p w:rsidR="00ED507F" w:rsidRPr="00ED507F" w:rsidRDefault="00ED507F" w:rsidP="00ED507F">
      <w:pPr>
        <w:pStyle w:val="Odstavec1"/>
        <w:rPr>
          <w:bCs/>
          <w:lang w:val="sk-SK"/>
        </w:rPr>
      </w:pPr>
    </w:p>
    <w:p w:rsidR="00961F19" w:rsidRPr="00F256F3" w:rsidRDefault="00ED507F" w:rsidP="00ED507F">
      <w:pPr>
        <w:pStyle w:val="Odstavec1"/>
        <w:rPr>
          <w:lang w:val="sk-SK"/>
        </w:rPr>
      </w:pPr>
      <w:r w:rsidRPr="00ED507F">
        <w:rPr>
          <w:bCs/>
          <w:lang w:val="sk-SK"/>
        </w:rPr>
        <w:t xml:space="preserve">Absenciu figurálnych kompozícií kompenzuje viditeľný zásah človeka, ktorý sa prejavuje prostredníctvom spracovania materiálov, využitím technologických procesov, ale aj zreteľným záujmom o sériovosť či princípy repetícií a variácií. Surové hmoty sú pretvárané </w:t>
      </w:r>
      <w:r w:rsidRPr="00ED507F">
        <w:rPr>
          <w:bCs/>
          <w:lang w:val="sk-SK"/>
        </w:rPr>
        <w:lastRenderedPageBreak/>
        <w:t>do štylizovaných železných či oceľových kresieb. Miestami sú geometricky abstraktné, inokedy konkrétnejšie a rozvíjajú osobné mytológie a symboly, inšpirujú sa dejinami umenia či históriou, pracujú s fikciou a pripúšťajú koketovanie so spiritualitou. Multimediálny výber diel sa zameriava hlavne na priestorové formy súčasného vizuálneho umenia, pričom mu</w:t>
      </w:r>
      <w:r>
        <w:rPr>
          <w:bCs/>
          <w:lang w:val="sk-SK"/>
        </w:rPr>
        <w:t xml:space="preserve"> </w:t>
      </w:r>
      <w:r w:rsidRPr="00ED507F">
        <w:rPr>
          <w:bCs/>
          <w:lang w:val="sk-SK"/>
        </w:rPr>
        <w:t>dominujú objekty, sochy, inštalácie či fotografické a akvarelové série.</w:t>
      </w:r>
    </w:p>
    <w:p w:rsidR="00A2167B" w:rsidRPr="00F256F3" w:rsidRDefault="00A2167B" w:rsidP="007176C7">
      <w:pPr>
        <w:pStyle w:val="Odstavec1"/>
        <w:rPr>
          <w:lang w:val="sk-SK"/>
        </w:rPr>
      </w:pPr>
    </w:p>
    <w:sectPr w:rsidR="00A2167B" w:rsidRPr="00F256F3" w:rsidSect="00F256F3">
      <w:headerReference w:type="default" r:id="rId9"/>
      <w:headerReference w:type="first" r:id="rId10"/>
      <w:footerReference w:type="first" r:id="rId11"/>
      <w:type w:val="evenPage"/>
      <w:pgSz w:w="11906" w:h="16838"/>
      <w:pgMar w:top="1019" w:right="991" w:bottom="2127" w:left="1134" w:header="648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B2" w:rsidRDefault="00D270B2">
      <w:r>
        <w:separator/>
      </w:r>
    </w:p>
  </w:endnote>
  <w:endnote w:type="continuationSeparator" w:id="0">
    <w:p w:rsidR="00D270B2" w:rsidRDefault="00D2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 Baya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01"/>
    <w:family w:val="swiss"/>
    <w:pitch w:val="variable"/>
  </w:font>
  <w:font w:name="MinionPro-Regular">
    <w:altName w:val="Cambria"/>
    <w:panose1 w:val="02040503050201020203"/>
    <w:charset w:val="01"/>
    <w:family w:val="roman"/>
    <w:pitch w:val="variable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Regular">
    <w:altName w:val="Roboto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Default="003742A4">
    <w:pPr>
      <w:pStyle w:val="Pta"/>
    </w:pPr>
    <w:r>
      <w:rPr>
        <w:noProof/>
        <w:lang w:eastAsia="sk-SK"/>
      </w:rPr>
      <w:drawing>
        <wp:anchor distT="0" distB="0" distL="0" distR="0" simplePos="0" relativeHeight="251662336" behindDoc="0" locked="0" layoutInCell="1" allowOverlap="1" wp14:anchorId="2C4352E2" wp14:editId="2DCF8251">
          <wp:simplePos x="0" y="0"/>
          <wp:positionH relativeFrom="page">
            <wp:posOffset>895985</wp:posOffset>
          </wp:positionH>
          <wp:positionV relativeFrom="page">
            <wp:posOffset>9625965</wp:posOffset>
          </wp:positionV>
          <wp:extent cx="1169035" cy="553085"/>
          <wp:effectExtent l="0" t="0" r="0" b="0"/>
          <wp:wrapSquare wrapText="largest"/>
          <wp:docPr id="13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195" r="-9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167B">
      <w:rPr>
        <w:noProof/>
        <w:lang w:eastAsia="sk-SK"/>
      </w:rPr>
      <mc:AlternateContent>
        <mc:Choice Requires="wps">
          <w:drawing>
            <wp:anchor distT="0" distB="0" distL="114935" distR="114935" simplePos="0" relativeHeight="7" behindDoc="0" locked="0" layoutInCell="1" allowOverlap="1" wp14:anchorId="0CC72B94" wp14:editId="4FDF918D">
              <wp:simplePos x="0" y="0"/>
              <wp:positionH relativeFrom="page">
                <wp:posOffset>5543550</wp:posOffset>
              </wp:positionH>
              <wp:positionV relativeFrom="page">
                <wp:posOffset>9810750</wp:posOffset>
              </wp:positionV>
              <wp:extent cx="1600200" cy="429260"/>
              <wp:effectExtent l="0" t="0" r="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Pr="00A2167B" w:rsidRDefault="00A2167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IBAN</w:t>
                          </w:r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A2167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SK61 8180 0000 0070 0049 1796</w:t>
                          </w:r>
                        </w:p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IČO: 36086932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DIČ: 2021513285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6.5pt;margin-top:772.5pt;width:126pt;height:33.8pt;z-index:7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LOowEAAD8DAAAOAAAAZHJzL2Uyb0RvYy54bWysUsFu2zAMvQ/YPwi6N3KDIuiMOEWLosOA&#10;YRvQ7gMUWYoFSKJKKbHz96MUJ+2227CLTJPU43t8Wt9N3rGDxmQhdPx60XCmg4Lehl3Hf748Xd1y&#10;lrIMvXQQdMePOvG7zccP6zG2egkDuF4jI5CQ2jF2fMg5tkIkNWgv0wKiDlQ0gF5m+sWd6FGOhO6d&#10;WDbNSoyAfURQOiXKPp6KfFPxjdEqfzcm6cxcx4lbrifWc1tOsVnLdocyDlbNNOQ/sPDSBhp6gXqU&#10;WbI92r+gvFUICUxeKPACjLFKVw2k5rr5Q83zIKOuWmg5KV7WlP4frPp2+IHM9h0no4L0ZNGLnjJ7&#10;gIndlu2MMbXU9BypLU+UJpfP+UTJInoy6MuX5DCq056Pl90WMFUurZqGDONMUe1m+Wm5qssXb7cj&#10;pvxZg2cl6DiSd3Wl8vA1ZWJCreeWMizAk3Wu+ufCbwlqLBlRqJ8olihP22nWs4X+SHJGsr3j6XUv&#10;UXPmvgTaa3kj5wDPwXYOTlPu9xmMrYwK7glsHkcuVaLziyrP4P1/7Xp795tfAAAA//8DAFBLAwQU&#10;AAYACAAAACEAXm9Ke+EAAAAOAQAADwAAAGRycy9kb3ducmV2LnhtbEyPwU7DMBBE70j8g7VI3KiT&#10;QEObxqkqBCck1DQcODqxm1iN1yF22/D3bE5we6sZzc7k28n27KJHbxwKiBcRMI2NUwZbAZ/V28MK&#10;mA8SlewdagE/2sO2uL3JZabcFUt9OYSWUQj6TAroQhgyzn3TaSv9wg0aSTu60cpA59hyNcorhdue&#10;J1GUcisN0odODvql083pcLYCdl9Yvprvj3pfHktTVesI39OTEPd3024DLOgp/Jlhrk/VoaBOtTuj&#10;8qwXsHp+pC2BhOXTkmi2xMlMNVEaJynwIuf/ZxS/AAAA//8DAFBLAQItABQABgAIAAAAIQC2gziS&#10;/gAAAOEBAAATAAAAAAAAAAAAAAAAAAAAAABbQ29udGVudF9UeXBlc10ueG1sUEsBAi0AFAAGAAgA&#10;AAAhADj9If/WAAAAlAEAAAsAAAAAAAAAAAAAAAAALwEAAF9yZWxzLy5yZWxzUEsBAi0AFAAGAAgA&#10;AAAhANoe4s6jAQAAPwMAAA4AAAAAAAAAAAAAAAAALgIAAGRycy9lMm9Eb2MueG1sUEsBAi0AFAAG&#10;AAgAAAAhAF5vSnvhAAAADgEAAA8AAAAAAAAAAAAAAAAA/QMAAGRycy9kb3ducmV2LnhtbFBLBQYA&#10;AAAABAAEAPMAAAALBQAAAAA=&#10;" filled="f" stroked="f">
              <v:textbox inset="0,0,0,0">
                <w:txbxContent>
                  <w:p w:rsidR="00E62246" w:rsidRPr="00A2167B" w:rsidRDefault="00A2167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IBAN</w:t>
                    </w:r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 xml:space="preserve">: </w:t>
                    </w:r>
                    <w:r w:rsidRPr="00A2167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SK61 8180 0000 0070 0049 1796</w:t>
                    </w:r>
                  </w:p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IČO: 36086932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DIČ: 2021513285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4EDF9E52" wp14:editId="73C9904B">
              <wp:simplePos x="0" y="0"/>
              <wp:positionH relativeFrom="page">
                <wp:posOffset>2447925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web: www.gjk.sk</w:t>
                          </w:r>
                        </w:p>
                        <w:p w:rsidR="00E62246" w:rsidRDefault="00B1384B">
                          <w:pPr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e-mail: info@gjk.sk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7" type="#_x0000_t202" style="position:absolute;margin-left:192.75pt;margin-top:772.45pt;width:113.45pt;height:33.9p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OPpgEAAEYDAAAOAAAAZHJzL2Uyb0RvYy54bWysUttuGyEQfa+Uf0C812xcy0pXXketokSV&#10;qrZS0g/ALHiRgCED9q7/vgO+JG3forywszPDmXPOsLqdvGN7jclC6Pj1rOFMBwW9DduO/366/3jD&#10;Wcoy9NJB0B0/6MRv11cfVmNs9RwGcL1GRiAhtWPs+JBzbIVIatBephlEHahoAL3M9Itb0aMcCd07&#10;MW+apRgB+4igdEqUvTsW+briG6NV/mlM0pm5jhO3XE+s56acYr2S7RZlHKw60ZBvYOGlDTT0AnUn&#10;s2Q7tP9BeasQEpg8U+AFGGOVrhpIzXXzj5rHQUZdtZA5KV5sSu8Hq37sfyGzfceXnAXpaUVPesrs&#10;K0xsWdwZY2qp6TFSW54oTVs+5xMli+jJoC9fksOoTj4fLt4WMFUuLRbNpyWVFNUW8883i2q+eLkd&#10;MeUHDZ6VoONIu6uWyv33lIkJtZ5byrAA99a5uj8X/kpQY8mIQv1IsUR52kxV6IX+BvoDqRpp+x1P&#10;zzuJmjP3LZC95amcAzwHm1NwHPZll8HYSqzAH8FOU2lZle/pYZXX8Pq/dr08//UfAAAA//8DAFBL&#10;AwQUAAYACAAAACEAg5S5PeEAAAANAQAADwAAAGRycy9kb3ducmV2LnhtbEyPQU+DQBCF7yb+h82Y&#10;eLNLK2CLLE1j9GRipHjwuLBTIGVnkd22+O8dT3qbmffy5nv5draDOOPke0cKlosIBFLjTE+tgo/q&#10;5W4NwgdNRg+OUME3etgW11e5zoy7UInnfWgFh5DPtIIuhDGT0jcdWu0XbkRi7eAmqwOvUyvNpC8c&#10;bge5iqJUWt0Tf+j0iE8dNsf9ySrYfVL53H+91e/loeyrahPRa3pU6vZm3j2CCDiHPzP84jM6FMxU&#10;uxMZLwYF9+skYSsLSRxvQLAlXa5iEDWfeHoAWeTyf4viBwAA//8DAFBLAQItABQABgAIAAAAIQC2&#10;gziS/gAAAOEBAAATAAAAAAAAAAAAAAAAAAAAAABbQ29udGVudF9UeXBlc10ueG1sUEsBAi0AFAAG&#10;AAgAAAAhADj9If/WAAAAlAEAAAsAAAAAAAAAAAAAAAAALwEAAF9yZWxzLy5yZWxzUEsBAi0AFAAG&#10;AAgAAAAhAK4yM4+mAQAARgMAAA4AAAAAAAAAAAAAAAAALgIAAGRycy9lMm9Eb2MueG1sUEsBAi0A&#10;FAAGAAgAAAAhAIOUuT3hAAAADQEAAA8AAAAAAAAAAAAAAAAAAAQAAGRycy9kb3ducmV2LnhtbFBL&#10;BQYAAAAABAAEAPMAAAAOBQAAAAA=&#10;" filled="f" stroked="f">
              <v:textbox inset="0,0,0,0">
                <w:txbxContent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web: www.gjk.sk</w:t>
                    </w:r>
                  </w:p>
                  <w:p w:rsidR="00E62246" w:rsidRDefault="00B1384B">
                    <w:pPr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e-mail: info@gjk.sk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5" behindDoc="0" locked="0" layoutInCell="1" allowOverlap="1" wp14:anchorId="16B18BA7" wp14:editId="344749A1">
              <wp:simplePos x="0" y="0"/>
              <wp:positionH relativeFrom="page">
                <wp:posOffset>3996055</wp:posOffset>
              </wp:positionH>
              <wp:positionV relativeFrom="page">
                <wp:posOffset>9810115</wp:posOffset>
              </wp:positionV>
              <wp:extent cx="1440815" cy="43053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360" cy="42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246" w:rsidRDefault="00B1384B">
                          <w:pPr>
                            <w:tabs>
                              <w:tab w:val="left" w:pos="4876"/>
                              <w:tab w:val="left" w:pos="7320"/>
                            </w:tabs>
                            <w:spacing w:line="312" w:lineRule="auto"/>
                          </w:pPr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tel.: +421/33/551 16 59</w:t>
                          </w:r>
                        </w:p>
                        <w:p w:rsidR="00E62246" w:rsidRDefault="00A2167B">
                          <w:pPr>
                            <w:spacing w:line="312" w:lineRule="auto"/>
                          </w:pPr>
                          <w:proofErr w:type="spellStart"/>
                          <w:r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tel</w:t>
                          </w:r>
                          <w:proofErr w:type="spellEnd"/>
                          <w:r w:rsidR="00B1384B">
                            <w:rPr>
                              <w:rFonts w:ascii="Roboto-Regular" w:eastAsia="Roboto-Regular" w:hAnsi="Roboto-Regular" w:cs="Roboto-Regular"/>
                              <w:spacing w:val="6"/>
                              <w:sz w:val="12"/>
                              <w:szCs w:val="12"/>
                            </w:rPr>
                            <w:t>: +421/33/551 13 91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8" type="#_x0000_t202" style="position:absolute;margin-left:314.65pt;margin-top:772.45pt;width:113.45pt;height:33.9pt;z-index: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QZXpwEAAEYDAAAOAAAAZHJzL2Uyb0RvYy54bWysUttu2zAMfR+wfxD0vsjNgrYz4hQbig4D&#10;hm1Auw9QZCkWIIkapcTO349S4nSXt6IvMk1Sh+ccan03eccOGpOF0PGrRcOZDgp6G3Yd//n08O6W&#10;s5Rl6KWDoDt+1Infbd6+WY+x1UsYwPUaGYGE1I6x40POsRUiqUF7mRYQdaCiAfQy0y/uRI9yJHTv&#10;xLJprsUI2EcEpVOi7P2pyDcV3xit8ndjks7MdZy45XpiPbflFJu1bHco42DVmYZ8AQsvbaChF6h7&#10;mSXbo/0PyluFkMDkhQIvwBirdNVAaq6af9Q8DjLqqoXMSfFiU3o9WPXt8AOZ7Tt+w1mQnlb0pKfM&#10;PsHEboo7Y0wtNT1GassTpWnLcz5RsoieDPryJTmM6uTz8eJtAVPl0mrVvL+mkqLaavnhdlXNF8+3&#10;I6b8WYNnJeg40u6qpfLwNWViQq1zSxkW4ME6V/fnwl8JaiwZUaifKJYoT9upCl3O9LfQH0nVSNvv&#10;ePq1l6g5c18C2VueyhzgHGzPwWnYx30GYyuxAn8CO0+lZVW+54dVXsOf/7Xr+flvfgMAAP//AwBQ&#10;SwMEFAAGAAgAAAAhALwntc3iAAAADQEAAA8AAABkcnMvZG93bnJldi54bWxMj8FOwzAMhu9IvENk&#10;JG4sXdnCWppOE4ITEqIrB45pk7XRGqc02VbeHnOCo/1/+v252M5uYGczBetRwnKRADPYem2xk/BR&#10;v9xtgIWoUKvBo5HwbQJsy+urQuXaX7Ay533sGJVgyJWEPsYx5zy0vXEqLPxokLKDn5yKNE4d15O6&#10;ULkbeJokgjtlkS70ajRPvWmP+5OTsPvE6tl+vTXv1aGydZ0l+CqOUt7ezLtHYNHM8Q+GX31Sh5Kc&#10;Gn9CHdggQaTZPaEUrFerDBghm7VIgTW0Esv0AXhZ8P9flD8AAAD//wMAUEsBAi0AFAAGAAgAAAAh&#10;ALaDOJL+AAAA4QEAABMAAAAAAAAAAAAAAAAAAAAAAFtDb250ZW50X1R5cGVzXS54bWxQSwECLQAU&#10;AAYACAAAACEAOP0h/9YAAACUAQAACwAAAAAAAAAAAAAAAAAvAQAAX3JlbHMvLnJlbHNQSwECLQAU&#10;AAYACAAAACEAehUGV6cBAABGAwAADgAAAAAAAAAAAAAAAAAuAgAAZHJzL2Uyb0RvYy54bWxQSwEC&#10;LQAUAAYACAAAACEAvCe1zeIAAAANAQAADwAAAAAAAAAAAAAAAAABBAAAZHJzL2Rvd25yZXYueG1s&#10;UEsFBgAAAAAEAAQA8wAAABAFAAAAAA==&#10;" filled="f" stroked="f">
              <v:textbox inset="0,0,0,0">
                <w:txbxContent>
                  <w:p w:rsidR="00E62246" w:rsidRDefault="00B1384B">
                    <w:pPr>
                      <w:tabs>
                        <w:tab w:val="left" w:pos="4876"/>
                        <w:tab w:val="left" w:pos="7320"/>
                      </w:tabs>
                      <w:spacing w:line="312" w:lineRule="auto"/>
                    </w:pPr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tel.: +421/33/551 16 59</w:t>
                    </w:r>
                  </w:p>
                  <w:p w:rsidR="00E62246" w:rsidRDefault="00A2167B">
                    <w:pPr>
                      <w:spacing w:line="312" w:lineRule="auto"/>
                    </w:pPr>
                    <w:proofErr w:type="spellStart"/>
                    <w:r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tel</w:t>
                    </w:r>
                    <w:proofErr w:type="spellEnd"/>
                    <w:r w:rsidR="00B1384B">
                      <w:rPr>
                        <w:rFonts w:ascii="Roboto-Regular" w:eastAsia="Roboto-Regular" w:hAnsi="Roboto-Regular" w:cs="Roboto-Regular"/>
                        <w:spacing w:val="6"/>
                        <w:sz w:val="12"/>
                        <w:szCs w:val="12"/>
                      </w:rPr>
                      <w:t>: +421/33/551 13 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8" behindDoc="0" locked="0" layoutInCell="1" allowOverlap="1" wp14:anchorId="2DE075AA" wp14:editId="170EBBE0">
              <wp:simplePos x="0" y="0"/>
              <wp:positionH relativeFrom="page">
                <wp:posOffset>899795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9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1D669CD" id="Shape4" o:spid="_x0000_s1026" style="position:absolute;z-index: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70.85pt,768.2pt" to="184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cFyQEAAPEDAAAOAAAAZHJzL2Uyb0RvYy54bWysU01v2zAMvQ/YfxB0X+ykQbsacXpo0V6K&#10;Ndi6H6DIUixAX6DUOPn3o2jX7bZTh/kgixT5yPdEbW5OzrKjgmSCb/lyUXOmvAyd8YeW/3y+//KV&#10;s5SF74QNXrX8rBK/2X7+tBlio1ahD7ZTwBDEp2aILe9zjk1VJdkrJ9IiROXxUAdwIqMJh6oDMSC6&#10;s9Wqri+rIUAXIUiVEnrvxkO+JXytlcxPWieVmW059pZpBVr3Za22G9EcQMTeyKkN8Q9dOGE8Fp2h&#10;7kQW7AXMX1DOSAgp6LyQwVVBayMVcUA2y/oPNj96ERVxQXFSnGVK/w9WfjvugJmu5deceeHwiqjq&#10;uigzxNRgwK3fwWSluINC86TBlT8SYCdS8zyrqU6ZSXQu1+v64hJFl3h2tSKtq7fUCCk/qOBY2bTc&#10;Gl+oikYcH1PGchj6GlLc1rOh5RfXCFjMFKzp7o21ZMBhf2uBHUW5ZfpK+4jwWxiEF9+NfuvxuNAb&#10;CdEun60aK31XGiUhXgQvJ/xxbnCwkdTr9GAR6zGhBGrs54O5U0rJVjSuH8yfk6h+8HnOd8YHIBne&#10;sSvbfejOdKEkAM4VKTW9gTK4722S6e2lbn8BAAD//wMAUEsDBBQABgAIAAAAIQBCILD04gAAABIB&#10;AAAPAAAAZHJzL2Rvd25yZXYueG1sTE/BTsMwDL0j8Q+RkbixdG0JU9d0YlCOOzA47Ji1po1onKrJ&#10;tvL3GHGAi+VnPz+/V25mN4gzTsF60rBcJCCQGt9a6jS8v73crUCEaKg1gyfU8IUBNtX1VWmK1l/o&#10;Fc/72AkWoVAYDX2MYyFlaHp0Jiz8iMS7Dz85ExlOnWwnc2FxN8g0SZR0xhJ/6M2ITz02n/uT05DP&#10;qssOMd3Wqarz2vrd1h52Wt/ezM9rLo9rEBHn+HcBPxnYP1Rs7OhP1AYxMM6XD0zl5j5TOQimZGql&#10;QBx/RwpkVcr/UapvAAAA//8DAFBLAQItABQABgAIAAAAIQC2gziS/gAAAOEBAAATAAAAAAAAAAAA&#10;AAAAAAAAAABbQ29udGVudF9UeXBlc10ueG1sUEsBAi0AFAAGAAgAAAAhADj9If/WAAAAlAEAAAsA&#10;AAAAAAAAAAAAAAAALwEAAF9yZWxzLy5yZWxzUEsBAi0AFAAGAAgAAAAhAKXOdwXJAQAA8QMAAA4A&#10;AAAAAAAAAAAAAAAALgIAAGRycy9lMm9Eb2MueG1sUEsBAi0AFAAGAAgAAAAhAEIgsPTiAAAAEgEA&#10;AA8AAAAAAAAAAAAAAAAAIwQAAGRycy9kb3ducmV2LnhtbFBLBQYAAAAABAAEAPMAAAAyBQAAAAA=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9" behindDoc="0" locked="0" layoutInCell="1" allowOverlap="1" wp14:anchorId="2B4A2DEF" wp14:editId="57D0EE15">
              <wp:simplePos x="0" y="0"/>
              <wp:positionH relativeFrom="page">
                <wp:posOffset>2449195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0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9296561" id="Shape4" o:spid="_x0000_s1026" style="position:absolute;z-index: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92.85pt,768.2pt" to="306.3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S1yQ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0N5vHB4R1R2&#10;XaQZYmow4trvYLJS3EHhedLgyh8ZsBPJeZ7lVKfMJDqX63V9cYmwEs++rkjs6jk1Qsp3KjhWNi23&#10;xheuohHHHyljOQx9Cilu69nQ8ovvCFjMFKzpbo21ZMBhf22BHUW5ZvpK+4jwKgzCo+9Gv/V4XOiN&#10;hGiXz1aNlX4rjZoQL4KXE/44ODjZSOppfLCI9ZhQAjX288bcKaVkK5rXN+bPSVQ/+DznO+MDkAwv&#10;2JXtPnRnulASAAeLlJoeQZnclzbJ9PxUt38BAAD//wMAUEsDBBQABgAIAAAAIQAFneaE4wAAABIB&#10;AAAPAAAAZHJzL2Rvd25yZXYueG1sTE89T8MwEN2R+A/WIbFRp0lqqjRORSGMHSgMHd3YTazG5yh2&#10;2/DvOcRAl5Pu3rv3Ua4n17OLGYP1KGE+S4AZbLy22Er4+nx/WgILUaFWvUcj4dsEWFf3d6UqtL/i&#10;h7nsYstIBEOhJHQxDgXnoemMU2HmB4OEHf3oVKR1bLke1ZXEXc/TJBHcKYvk0KnBvHamOe3OTkI+&#10;iTbbx3RTp6LOa+u3G7vfSvn4ML2taLysgEUzxf8P+O1A+aGiYAd/Rh1YLyFbLp6JSsAiEzkwooh5&#10;KoAd/k4CeFXy2yrVDwAAAP//AwBQSwECLQAUAAYACAAAACEAtoM4kv4AAADhAQAAEwAAAAAAAAAA&#10;AAAAAAAAAAAAW0NvbnRlbnRfVHlwZXNdLnhtbFBLAQItABQABgAIAAAAIQA4/SH/1gAAAJQBAAAL&#10;AAAAAAAAAAAAAAAAAC8BAABfcmVscy8ucmVsc1BLAQItABQABgAIAAAAIQDXjlS1yQEAAPIDAAAO&#10;AAAAAAAAAAAAAAAAAC4CAABkcnMvZTJvRG9jLnhtbFBLAQItABQABgAIAAAAIQAFneaE4wAAABIB&#10;AAAPAAAAAAAAAAAAAAAAACM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0" behindDoc="0" locked="0" layoutInCell="1" allowOverlap="1" wp14:anchorId="054A87AE" wp14:editId="1743CED8">
              <wp:simplePos x="0" y="0"/>
              <wp:positionH relativeFrom="page">
                <wp:posOffset>3996055</wp:posOffset>
              </wp:positionH>
              <wp:positionV relativeFrom="page">
                <wp:posOffset>9756140</wp:posOffset>
              </wp:positionV>
              <wp:extent cx="1440815" cy="1270"/>
              <wp:effectExtent l="0" t="0" r="0" b="0"/>
              <wp:wrapNone/>
              <wp:docPr id="11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36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001CA2B" id="Shape4" o:spid="_x0000_s1026" style="position:absolute;z-index:1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314.65pt,768.2pt" to="428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XXygEAAPIDAAAOAAAAZHJzL2Uyb0RvYy54bWysU01v2zAMvQ/YfxB0X+ykQbcZcXpo0V6G&#10;LdjaH6DIUixAX6DUOPn3o2jXbbdTi/ogixT5yPdEba5OzrKjgmSCb/lyUXOmvAyd8YeWP9zffvnG&#10;WcrCd8IGr1p+VolfbT9/2gyxUavQB9spYAjiUzPElvc5x6aqkuyVE2kRovJ4qAM4kdGEQ9WBGBDd&#10;2WpV15fVEKCLEKRKCb034yHfEr7WSuZfWieVmW059pZpBVr3Za22G9EcQMTeyKkN8Y4unDAei85Q&#10;NyIL9gjmPyhnJIQUdF7I4KqgtZGKOCCbZf0Pmz+9iIq4oDgpzjKlj4OVP487YKbDu1ty5oXDO6Ky&#10;6yLNEFODEdd+B5OV4g4Kz5MGV/7IgJ1IzvMspzplJtG5XK/ri0tUXeLZ1xWJXT2nRkj5TgXHyqbl&#10;1vjCVTTi+CNlLIehTyHFbT0bWn7xHQGLmYI13a2xlgw47K8tsKMo10xfaR8RXoVBePTd6Lcejwu9&#10;kRDt8tmqsdJvpVET4kXwcsIfBwcnG0k9jQ8WsR4TSqDGft6YO6WUbEXz+sb8OYnqB5/nfGd8AJLh&#10;Bbuy3YfuTBdKAuBgkVLTIyiT+9ImmZ6f6vYvAAAA//8DAFBLAwQUAAYACAAAACEAykWGyeIAAAAS&#10;AQAADwAAAGRycy9kb3ducmV2LnhtbExPPU/DMBDdkfgP1iGxUQcntUoap6IQxg4Uho5ufCQWsR3F&#10;bhv+PYcYYDnp7r17H9VmdgM74xRt8AruFxkw9G0w1ncK3t9e7lbAYtLe6CF4VPCFETb19VWlSxMu&#10;/hXP+9QxEvGx1Ar6lMaS89j26HRchBE9YR9hcjrROnXcTPpC4m7gIsskd9p6cuj1iE89tp/7k1NQ&#10;zLLLD0lsGyGborFht7WHnVK3N/PzmsbjGljCOf19wE8Hyg81BTuGkzeRDQqkeMiJSsAylwUwoqyW&#10;UgA7/p4k8Lri/6vU3wAAAP//AwBQSwECLQAUAAYACAAAACEAtoM4kv4AAADhAQAAEwAAAAAAAAAA&#10;AAAAAAAAAAAAW0NvbnRlbnRfVHlwZXNdLnhtbFBLAQItABQABgAIAAAAIQA4/SH/1gAAAJQBAAAL&#10;AAAAAAAAAAAAAAAAAC8BAABfcmVscy8ucmVsc1BLAQItABQABgAIAAAAIQDRCWXXygEAAPIDAAAO&#10;AAAAAAAAAAAAAAAAAC4CAABkcnMvZTJvRG9jLnhtbFBLAQItABQABgAIAAAAIQDKRYbJ4gAAABIB&#10;AAAPAAAAAAAAAAAAAAAAACQEAABkcnMvZG93bnJldi54bWxQSwUGAAAAAAQABADzAAAAMwUAAAAA&#10;" strokeweight=".11mm">
              <w10:wrap anchorx="page" anchory="page"/>
            </v:line>
          </w:pict>
        </mc:Fallback>
      </mc:AlternateContent>
    </w:r>
    <w:r w:rsidR="00B1384B">
      <w:rPr>
        <w:noProof/>
        <w:lang w:eastAsia="sk-SK"/>
      </w:rPr>
      <mc:AlternateContent>
        <mc:Choice Requires="wps">
          <w:drawing>
            <wp:anchor distT="0" distB="0" distL="114935" distR="114935" simplePos="0" relativeHeight="12" behindDoc="0" locked="0" layoutInCell="1" allowOverlap="1" wp14:anchorId="1F62E387" wp14:editId="2FBF6838">
              <wp:simplePos x="0" y="0"/>
              <wp:positionH relativeFrom="page">
                <wp:posOffset>5544820</wp:posOffset>
              </wp:positionH>
              <wp:positionV relativeFrom="page">
                <wp:posOffset>9756140</wp:posOffset>
              </wp:positionV>
              <wp:extent cx="1441450" cy="1270"/>
              <wp:effectExtent l="0" t="0" r="0" b="0"/>
              <wp:wrapNone/>
              <wp:docPr id="12" name="Shap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720" cy="720"/>
                      </a:xfrm>
                      <a:prstGeom prst="line">
                        <a:avLst/>
                      </a:prstGeom>
                      <a:ln w="39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86048BF" id="Shape4" o:spid="_x0000_s1026" style="position:absolute;z-index:1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436.6pt,768.2pt" to="550.1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kfyAEAAPIDAAAOAAAAZHJzL2Uyb0RvYy54bWysU8Fu2zAMvQ/YPwi6L3bSoFuNOD20aC/D&#10;FmztByiyFAuQRIFS4+TvR8mu226nDvVBpiTyke+R2lyfnGVHhdGAb/lyUXOmvITO+EPLHx/uvnzj&#10;LCbhO2HBq5afVeTX28+fNkNo1Ap6sJ1CRiA+NkNoeZ9SaKoqyl45ERcQlKdLDehEoi0eqg7FQOjO&#10;Vqu6vqwGwC4gSBUjnd6Ol3xb8LVWMv3UOqrEbMuptlRWLOs+r9V2I5oDitAbOZUh/qMKJ4ynpDPU&#10;rUiCPaH5B8oZiRBBp4UEV4HWRqrCgdgs67/Y/O5FUIULiRPDLFP8OFj547hDZjrq3YozLxz1qKRd&#10;Z2mGEBvyuPE7nHYx7DDzPGl0+U8M2KnIeZ7lVKfEJB0u1+v664pUl3SXDcKoXkIDxnSvwLFstNwa&#10;n7mKRhy/xzS6PrvkY+vZ0PKLq8u6eEWwprsz1ua7iIf9jUV2FLnN5ZuSvXFDePLdiGw91ZLpjYSK&#10;lc5WjZl+KU2aFF4FXk744+DQZBOp5/EhRtZTQHbUVM87Y6eQHK3KvL4zfg4q+cGnOd4ZD1hkeMUu&#10;m3vozqWhRQAarNKW6RHkyX29LzK9PNXtHwAAAP//AwBQSwMEFAAGAAgAAAAhANGaplXjAAAAEwEA&#10;AA8AAABkcnMvZG93bnJldi54bWxMT0FOwzAQvCPxB2uRuFGnSTBVGqeiEI49UDj06MbbxGpsR7Hb&#10;ht+zFQd6WWlnZmdnytVke3bGMRjvJMxnCTB0jdfGtRK+vz6eFsBCVE6r3juU8IMBVtX9XakK7S/u&#10;E8/b2DIycaFQEroYh4Lz0HRoVZj5AR1xBz9aFWkdW65HdSFz2/M0SQS3yjj60KkB3zpsjtuTlZBP&#10;os12MV3Xqajz2vjN2uw2Uj4+TO9LGq9LYBGn+H8B1w6UHyoKtvcnpwPrJSxespSkRDxnIgd2lcyT&#10;hLD9HyaAVyW/7VL9AgAA//8DAFBLAQItABQABgAIAAAAIQC2gziS/gAAAOEBAAATAAAAAAAAAAAA&#10;AAAAAAAAAABbQ29udGVudF9UeXBlc10ueG1sUEsBAi0AFAAGAAgAAAAhADj9If/WAAAAlAEAAAsA&#10;AAAAAAAAAAAAAAAALwEAAF9yZWxzLy5yZWxzUEsBAi0AFAAGAAgAAAAhAEDxaR/IAQAA8gMAAA4A&#10;AAAAAAAAAAAAAAAALgIAAGRycy9lMm9Eb2MueG1sUEsBAi0AFAAGAAgAAAAhANGaplXjAAAAEwEA&#10;AA8AAAAAAAAAAAAAAAAAIgQAAGRycy9kb3ducmV2LnhtbFBLBQYAAAAABAAEAPMAAAAyBQAAAAA=&#10;" strokeweight=".11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B2" w:rsidRDefault="00D270B2">
      <w:r>
        <w:separator/>
      </w:r>
    </w:p>
  </w:footnote>
  <w:footnote w:type="continuationSeparator" w:id="0">
    <w:p w:rsidR="00D270B2" w:rsidRDefault="00D2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FC35CD" w:rsidRDefault="008C1FD3" w:rsidP="00FC35C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1C980FC3" wp14:editId="10A17E57">
          <wp:simplePos x="0" y="0"/>
          <wp:positionH relativeFrom="column">
            <wp:posOffset>-910590</wp:posOffset>
          </wp:positionH>
          <wp:positionV relativeFrom="paragraph">
            <wp:posOffset>-370840</wp:posOffset>
          </wp:positionV>
          <wp:extent cx="7355840" cy="875665"/>
          <wp:effectExtent l="0" t="0" r="0" b="635"/>
          <wp:wrapTight wrapText="bothSides">
            <wp:wrapPolygon edited="0">
              <wp:start x="0" y="0"/>
              <wp:lineTo x="0" y="21146"/>
              <wp:lineTo x="21537" y="21146"/>
              <wp:lineTo x="21537" y="0"/>
              <wp:lineTo x="0" y="0"/>
            </wp:wrapPolygon>
          </wp:wrapTight>
          <wp:docPr id="4" name="Obrázok 4" descr="F:\ZuzanaD\hlavickovy papier\2020\GJK-hp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uzanaD\hlavickovy papier\2020\GJK-hp2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84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46" w:rsidRPr="007176C7" w:rsidRDefault="008C1FD3" w:rsidP="007176C7">
    <w:pPr>
      <w:pStyle w:val="Odstavec1"/>
    </w:pPr>
    <w:r>
      <w:rPr>
        <w:rFonts w:ascii="Roboto Black" w:hAnsi="Roboto Black"/>
        <w:noProof/>
        <w:lang w:val="sk-SK" w:eastAsia="sk-SK" w:bidi="ar-SA"/>
      </w:rPr>
      <w:drawing>
        <wp:anchor distT="0" distB="0" distL="114300" distR="114300" simplePos="0" relativeHeight="251665408" behindDoc="1" locked="0" layoutInCell="1" allowOverlap="1" wp14:anchorId="2BBB2F90" wp14:editId="471C638E">
          <wp:simplePos x="0" y="0"/>
          <wp:positionH relativeFrom="column">
            <wp:posOffset>-10795</wp:posOffset>
          </wp:positionH>
          <wp:positionV relativeFrom="paragraph">
            <wp:posOffset>-371475</wp:posOffset>
          </wp:positionV>
          <wp:extent cx="7570470" cy="900430"/>
          <wp:effectExtent l="0" t="0" r="0" b="0"/>
          <wp:wrapTight wrapText="bothSides">
            <wp:wrapPolygon edited="0">
              <wp:start x="0" y="0"/>
              <wp:lineTo x="0" y="21021"/>
              <wp:lineTo x="21524" y="21021"/>
              <wp:lineTo x="2152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K-hp1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C7">
      <w:rPr>
        <w:rFonts w:ascii="Roboto Black" w:hAnsi="Roboto Black"/>
      </w:rPr>
      <w:t xml:space="preserve">          </w:t>
    </w:r>
    <w:r w:rsidR="00686CD7">
      <w:rPr>
        <w:rFonts w:ascii="Roboto Black" w:hAnsi="Roboto Black"/>
      </w:rPr>
      <w:tab/>
    </w:r>
  </w:p>
  <w:p w:rsidR="00E62246" w:rsidRDefault="00E62246">
    <w:pPr>
      <w:pStyle w:val="HeaderLef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6077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6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8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AC2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E46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9A9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E3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70E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22E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DE50AC3"/>
    <w:multiLevelType w:val="multilevel"/>
    <w:tmpl w:val="1E4A622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39"/>
    <w:rsid w:val="0007640E"/>
    <w:rsid w:val="00082139"/>
    <w:rsid w:val="00114BD2"/>
    <w:rsid w:val="00117062"/>
    <w:rsid w:val="00150308"/>
    <w:rsid w:val="0019345E"/>
    <w:rsid w:val="001F339A"/>
    <w:rsid w:val="00227A9B"/>
    <w:rsid w:val="00283023"/>
    <w:rsid w:val="002D42FC"/>
    <w:rsid w:val="002E2AEB"/>
    <w:rsid w:val="003146A2"/>
    <w:rsid w:val="0032444B"/>
    <w:rsid w:val="003742A4"/>
    <w:rsid w:val="003C7B41"/>
    <w:rsid w:val="00446B1C"/>
    <w:rsid w:val="004C6CB2"/>
    <w:rsid w:val="004D1E2A"/>
    <w:rsid w:val="004F6B9E"/>
    <w:rsid w:val="005069B4"/>
    <w:rsid w:val="00512007"/>
    <w:rsid w:val="00595EAD"/>
    <w:rsid w:val="005B7172"/>
    <w:rsid w:val="005D6653"/>
    <w:rsid w:val="006620E1"/>
    <w:rsid w:val="0066588E"/>
    <w:rsid w:val="00680704"/>
    <w:rsid w:val="00686CD7"/>
    <w:rsid w:val="007176C7"/>
    <w:rsid w:val="00723862"/>
    <w:rsid w:val="00791BE4"/>
    <w:rsid w:val="007C43CA"/>
    <w:rsid w:val="008C1FD3"/>
    <w:rsid w:val="008E392E"/>
    <w:rsid w:val="00920AE4"/>
    <w:rsid w:val="009353BC"/>
    <w:rsid w:val="0094624B"/>
    <w:rsid w:val="00961F19"/>
    <w:rsid w:val="00982384"/>
    <w:rsid w:val="0099375C"/>
    <w:rsid w:val="009F5819"/>
    <w:rsid w:val="00A07119"/>
    <w:rsid w:val="00A2167B"/>
    <w:rsid w:val="00A4353A"/>
    <w:rsid w:val="00A60C43"/>
    <w:rsid w:val="00AC1FC1"/>
    <w:rsid w:val="00AC2B70"/>
    <w:rsid w:val="00B1384B"/>
    <w:rsid w:val="00B508C4"/>
    <w:rsid w:val="00B92040"/>
    <w:rsid w:val="00C151B6"/>
    <w:rsid w:val="00C4176F"/>
    <w:rsid w:val="00C46501"/>
    <w:rsid w:val="00C54B7A"/>
    <w:rsid w:val="00C86D35"/>
    <w:rsid w:val="00CB050F"/>
    <w:rsid w:val="00CE2A63"/>
    <w:rsid w:val="00CE30D4"/>
    <w:rsid w:val="00D07CB9"/>
    <w:rsid w:val="00D270B2"/>
    <w:rsid w:val="00D4722A"/>
    <w:rsid w:val="00D93B29"/>
    <w:rsid w:val="00E01CB0"/>
    <w:rsid w:val="00E25231"/>
    <w:rsid w:val="00E62246"/>
    <w:rsid w:val="00E766BD"/>
    <w:rsid w:val="00E96826"/>
    <w:rsid w:val="00ED507F"/>
    <w:rsid w:val="00F03988"/>
    <w:rsid w:val="00F07F52"/>
    <w:rsid w:val="00F256F3"/>
    <w:rsid w:val="00F647F5"/>
    <w:rsid w:val="00FC35CD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167B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Nadpis1">
    <w:name w:val="heading 1"/>
    <w:basedOn w:val="Heading"/>
    <w:next w:val="Zkladntext"/>
    <w:qFormat/>
    <w:pPr>
      <w:numPr>
        <w:numId w:val="1"/>
      </w:numPr>
      <w:outlineLvl w:val="0"/>
    </w:pPr>
    <w:rPr>
      <w:rFonts w:ascii="Al Bayan" w:hAnsi="Al Bayan"/>
      <w:b/>
      <w:bCs/>
      <w:spacing w:val="6"/>
      <w:sz w:val="32"/>
      <w:szCs w:val="36"/>
    </w:rPr>
  </w:style>
  <w:style w:type="paragraph" w:styleId="Nadpis2">
    <w:name w:val="heading 2"/>
    <w:basedOn w:val="Heading"/>
    <w:next w:val="Zkladntext"/>
    <w:unhideWhenUsed/>
    <w:qFormat/>
    <w:pPr>
      <w:numPr>
        <w:ilvl w:val="1"/>
        <w:numId w:val="1"/>
      </w:numPr>
      <w:spacing w:before="200"/>
      <w:outlineLvl w:val="1"/>
    </w:pPr>
    <w:rPr>
      <w:rFonts w:ascii="Roboto" w:hAnsi="Roboto"/>
      <w:b/>
      <w:bCs/>
      <w:spacing w:val="6"/>
      <w:sz w:val="32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OLD">
    <w:name w:val="BOLD"/>
    <w:qFormat/>
    <w:rPr>
      <w:rFonts w:ascii="Roboto" w:hAnsi="Roboto"/>
      <w:b/>
      <w:i w:val="0"/>
      <w:strike w:val="0"/>
      <w:dstrike w:val="0"/>
      <w:color w:val="000000"/>
      <w:spacing w:val="6"/>
      <w:w w:val="100"/>
      <w:sz w:val="24"/>
      <w:u w:val="none"/>
      <w:em w:val="none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styleId="Zvraznenie">
    <w:name w:val="Emphasis"/>
    <w:qFormat/>
    <w:rPr>
      <w:i/>
      <w:i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Zkladntext">
    <w:name w:val="Body Text"/>
    <w:basedOn w:val="Normlny"/>
    <w:rsid w:val="00E01CB0"/>
    <w:pPr>
      <w:tabs>
        <w:tab w:val="left" w:pos="4876"/>
        <w:tab w:val="right" w:pos="9581"/>
      </w:tabs>
      <w:spacing w:line="276" w:lineRule="auto"/>
      <w:ind w:firstLine="1134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Roboto" w:hAnsi="Roboto"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Pta">
    <w:name w:val="footer"/>
    <w:basedOn w:val="Normlny"/>
    <w:pPr>
      <w:suppressLineNumbers/>
      <w:tabs>
        <w:tab w:val="left" w:pos="4847"/>
      </w:tabs>
    </w:pPr>
    <w:rPr>
      <w:spacing w:val="6"/>
      <w:sz w:val="12"/>
    </w:rPr>
  </w:style>
  <w:style w:type="paragraph" w:styleId="Adresanaoblke">
    <w:name w:val="envelope address"/>
    <w:basedOn w:val="Normlny"/>
    <w:pPr>
      <w:suppressLineNumbers/>
      <w:spacing w:after="60"/>
    </w:pPr>
  </w:style>
  <w:style w:type="paragraph" w:styleId="Zoznamcitci">
    <w:name w:val="table of authorities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Hlavikazoznamucitci">
    <w:name w:val="toa heading"/>
    <w:basedOn w:val="Heading"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customStyle="1" w:styleId="FigureIndexHeading">
    <w:name w:val="Figure Index Heading"/>
    <w:basedOn w:val="Heading"/>
    <w:qFormat/>
    <w:pPr>
      <w:suppressLineNumbers/>
    </w:pPr>
    <w:rPr>
      <w:rFonts w:ascii="Roboto" w:hAnsi="Roboto"/>
      <w:b/>
      <w:bCs/>
      <w:spacing w:val="6"/>
      <w:sz w:val="32"/>
      <w:szCs w:val="32"/>
    </w:rPr>
  </w:style>
  <w:style w:type="paragraph" w:styleId="Prvzarkazkladnhotextu">
    <w:name w:val="Body Text First Indent"/>
    <w:basedOn w:val="Zkladntext"/>
    <w:pPr>
      <w:ind w:firstLine="283"/>
    </w:pPr>
  </w:style>
  <w:style w:type="paragraph" w:customStyle="1" w:styleId="TableContents">
    <w:name w:val="Table Contents"/>
    <w:basedOn w:val="Normlny"/>
    <w:qFormat/>
    <w:pPr>
      <w:suppressLineNumbers/>
    </w:pPr>
    <w:rPr>
      <w:rFonts w:ascii="Roboto" w:hAnsi="Roboto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odpis">
    <w:name w:val="Signature"/>
    <w:basedOn w:val="Normlny"/>
    <w:pPr>
      <w:suppressLineNumbers/>
    </w:pPr>
    <w:rPr>
      <w:rFonts w:ascii="Roboto" w:hAnsi="Roboto"/>
    </w:rPr>
  </w:style>
  <w:style w:type="paragraph" w:styleId="Spiatonadresanaoblke">
    <w:name w:val="envelope return"/>
    <w:basedOn w:val="Normlny"/>
    <w:pPr>
      <w:suppressLineNumbers/>
      <w:spacing w:after="60"/>
    </w:pPr>
    <w:rPr>
      <w:rFonts w:ascii="Roboto" w:hAnsi="Roboto"/>
    </w:rPr>
  </w:style>
  <w:style w:type="paragraph" w:customStyle="1" w:styleId="Quotations">
    <w:name w:val="Quotations"/>
    <w:basedOn w:val="Normlny"/>
    <w:qFormat/>
    <w:pPr>
      <w:spacing w:after="283"/>
      <w:ind w:left="567" w:right="567"/>
    </w:pPr>
    <w:rPr>
      <w:rFonts w:ascii="Roboto" w:hAnsi="Roboto"/>
    </w:rPr>
  </w:style>
  <w:style w:type="paragraph" w:customStyle="1" w:styleId="ListHeading">
    <w:name w:val="List Heading"/>
    <w:basedOn w:val="Normlny"/>
    <w:next w:val="ListContents"/>
    <w:qFormat/>
    <w:rPr>
      <w:rFonts w:ascii="Roboto" w:hAnsi="Roboto"/>
    </w:rPr>
  </w:style>
  <w:style w:type="paragraph" w:customStyle="1" w:styleId="ListContents">
    <w:name w:val="List Contents"/>
    <w:basedOn w:val="Normlny"/>
    <w:qFormat/>
    <w:pPr>
      <w:ind w:left="567"/>
    </w:pPr>
    <w:rPr>
      <w:rFonts w:ascii="Roboto" w:hAnsi="Roboto"/>
    </w:r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rFonts w:ascii="Roboto" w:hAnsi="Roboto"/>
      <w:b/>
      <w:bCs/>
      <w:sz w:val="56"/>
      <w:szCs w:val="56"/>
    </w:rPr>
  </w:style>
  <w:style w:type="paragraph" w:customStyle="1" w:styleId="HorizontalLine">
    <w:name w:val="Horizontal Line"/>
    <w:basedOn w:val="Normlny"/>
    <w:next w:val="Zkladntext"/>
    <w:qFormat/>
    <w:pPr>
      <w:suppressLineNumbers/>
      <w:pBdr>
        <w:bottom w:val="double" w:sz="2" w:space="0" w:color="808080"/>
      </w:pBdr>
      <w:spacing w:after="283"/>
    </w:pPr>
    <w:rPr>
      <w:rFonts w:ascii="Roboto" w:hAnsi="Roboto"/>
      <w:sz w:val="12"/>
      <w:szCs w:val="12"/>
    </w:rPr>
  </w:style>
  <w:style w:type="paragraph" w:customStyle="1" w:styleId="NoParagraphStyle">
    <w:name w:val="[No Paragraph Style]"/>
    <w:qFormat/>
    <w:pPr>
      <w:spacing w:line="288" w:lineRule="auto"/>
      <w:textAlignment w:val="center"/>
    </w:pPr>
    <w:rPr>
      <w:rFonts w:ascii="MinionPro-Regular" w:hAnsi="MinionPro-Regular"/>
      <w:color w:val="000000"/>
      <w:sz w:val="24"/>
      <w:lang w:val="en-US"/>
    </w:rPr>
  </w:style>
  <w:style w:type="paragraph" w:customStyle="1" w:styleId="BasicParagraph">
    <w:name w:val="[Basic Paragraph]"/>
    <w:basedOn w:val="NoParagraphStyle"/>
    <w:qFormat/>
    <w:pPr>
      <w:tabs>
        <w:tab w:val="left" w:pos="1134"/>
        <w:tab w:val="left" w:pos="2381"/>
        <w:tab w:val="left" w:pos="4819"/>
        <w:tab w:val="left" w:pos="7313"/>
      </w:tabs>
    </w:pPr>
    <w:rPr>
      <w:rFonts w:ascii="Roboto" w:hAnsi="Roboto"/>
      <w:spacing w:val="2"/>
    </w:rPr>
  </w:style>
  <w:style w:type="paragraph" w:customStyle="1" w:styleId="Vlist">
    <w:name w:val="Váš list"/>
    <w:basedOn w:val="BasicParagraph"/>
    <w:autoRedefine/>
    <w:qFormat/>
    <w:rsid w:val="003C7B41"/>
    <w:pPr>
      <w:tabs>
        <w:tab w:val="clear" w:pos="2381"/>
        <w:tab w:val="clear" w:pos="4819"/>
        <w:tab w:val="left" w:pos="2438"/>
        <w:tab w:val="left" w:pos="4876"/>
        <w:tab w:val="right" w:pos="9581"/>
      </w:tabs>
      <w:snapToGrid w:val="0"/>
      <w:spacing w:line="240" w:lineRule="auto"/>
    </w:pPr>
    <w:rPr>
      <w:spacing w:val="6"/>
      <w:sz w:val="18"/>
    </w:rPr>
  </w:style>
  <w:style w:type="paragraph" w:customStyle="1" w:styleId="VEC">
    <w:name w:val="VEC"/>
    <w:basedOn w:val="BasicParagraph"/>
    <w:qFormat/>
    <w:rPr>
      <w:b/>
      <w:spacing w:val="6"/>
    </w:rPr>
  </w:style>
  <w:style w:type="paragraph" w:customStyle="1" w:styleId="Odstavec1">
    <w:name w:val="Odstavec 1"/>
    <w:basedOn w:val="BasicParagraph"/>
    <w:qFormat/>
    <w:rsid w:val="00E01CB0"/>
    <w:pPr>
      <w:tabs>
        <w:tab w:val="clear" w:pos="2381"/>
        <w:tab w:val="clear" w:pos="4819"/>
        <w:tab w:val="left" w:pos="2438"/>
        <w:tab w:val="left" w:pos="4876"/>
        <w:tab w:val="right" w:pos="9581"/>
      </w:tabs>
      <w:spacing w:line="276" w:lineRule="auto"/>
    </w:pPr>
    <w:rPr>
      <w:rFonts w:ascii="Roboto Light" w:hAnsi="Roboto Light"/>
    </w:rPr>
  </w:style>
  <w:style w:type="paragraph" w:customStyle="1" w:styleId="Odstavec2">
    <w:name w:val="Odstavec 2"/>
    <w:basedOn w:val="BasicParagraph"/>
    <w:qFormat/>
    <w:pPr>
      <w:tabs>
        <w:tab w:val="clear" w:pos="2381"/>
        <w:tab w:val="clear" w:pos="4819"/>
        <w:tab w:val="left" w:pos="2438"/>
        <w:tab w:val="left" w:pos="4876"/>
        <w:tab w:val="right" w:pos="9581"/>
      </w:tabs>
      <w:ind w:firstLine="1134"/>
    </w:pPr>
  </w:style>
  <w:style w:type="paragraph" w:customStyle="1" w:styleId="HeaderLeft">
    <w:name w:val="Header Left"/>
    <w:basedOn w:val="Hlavika"/>
    <w:qFormat/>
    <w:pPr>
      <w:tabs>
        <w:tab w:val="clear" w:pos="4819"/>
        <w:tab w:val="clear" w:pos="9638"/>
        <w:tab w:val="center" w:pos="4791"/>
        <w:tab w:val="right" w:pos="958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82139"/>
    <w:rPr>
      <w:rFonts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2139"/>
    <w:rPr>
      <w:rFonts w:ascii="Times New Roman" w:hAnsi="Times New Roman" w:cs="Mangal"/>
      <w:spacing w:val="2"/>
      <w:sz w:val="18"/>
      <w:szCs w:val="16"/>
    </w:rPr>
  </w:style>
  <w:style w:type="character" w:styleId="Siln">
    <w:name w:val="Strong"/>
    <w:uiPriority w:val="22"/>
    <w:qFormat/>
    <w:rsid w:val="00A2167B"/>
    <w:rPr>
      <w:b/>
      <w:bCs/>
    </w:rPr>
  </w:style>
  <w:style w:type="character" w:customStyle="1" w:styleId="textexposedshow">
    <w:name w:val="text_exposed_show"/>
    <w:rsid w:val="00A2167B"/>
  </w:style>
  <w:style w:type="paragraph" w:styleId="Normlnywebov">
    <w:name w:val="Normal (Web)"/>
    <w:basedOn w:val="Normlny"/>
    <w:uiPriority w:val="99"/>
    <w:semiHidden/>
    <w:unhideWhenUsed/>
    <w:rsid w:val="00E96826"/>
    <w:pPr>
      <w:suppressAutoHyphens w:val="0"/>
      <w:overflowPunct/>
      <w:autoSpaceDE/>
      <w:spacing w:before="100" w:beforeAutospacing="1" w:after="100" w:afterAutospacing="1"/>
      <w:textAlignment w:val="auto"/>
    </w:pPr>
    <w:rPr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96826"/>
    <w:rPr>
      <w:color w:val="0000FF"/>
      <w:u w:val="single"/>
    </w:rPr>
  </w:style>
  <w:style w:type="paragraph" w:customStyle="1" w:styleId="Default">
    <w:name w:val="Default"/>
    <w:rsid w:val="0019345E"/>
    <w:pPr>
      <w:autoSpaceDE w:val="0"/>
      <w:autoSpaceDN w:val="0"/>
      <w:adjustRightInd w:val="0"/>
    </w:pPr>
    <w:rPr>
      <w:rFonts w:ascii="Roboto" w:hAnsi="Roboto" w:cs="Roboto"/>
      <w:color w:val="000000"/>
      <w:kern w:val="0"/>
      <w:sz w:val="24"/>
      <w:lang w:bidi="ar-SA"/>
    </w:rPr>
  </w:style>
  <w:style w:type="character" w:styleId="Odkaznakomentr">
    <w:name w:val="annotation reference"/>
    <w:rsid w:val="00F039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3988"/>
    <w:pPr>
      <w:suppressAutoHyphens w:val="0"/>
      <w:overflowPunct/>
      <w:autoSpaceDE/>
      <w:spacing w:after="160" w:line="259" w:lineRule="auto"/>
      <w:textAlignment w:val="auto"/>
    </w:pPr>
    <w:rPr>
      <w:rFonts w:ascii="Calibri" w:eastAsia="Arial Unicode MS" w:hAnsi="Calibri" w:cs="Arial Unicode MS"/>
      <w:color w:val="000000"/>
      <w:sz w:val="20"/>
      <w:szCs w:val="20"/>
      <w:u w:color="000000"/>
      <w:lang w:val="de-DE" w:eastAsia="en-US"/>
    </w:rPr>
  </w:style>
  <w:style w:type="character" w:customStyle="1" w:styleId="TextkomentraChar">
    <w:name w:val="Text komentára Char"/>
    <w:basedOn w:val="Predvolenpsmoodseku"/>
    <w:link w:val="Textkomentra"/>
    <w:rsid w:val="00F03988"/>
    <w:rPr>
      <w:rFonts w:ascii="Calibri" w:eastAsia="Arial Unicode MS" w:hAnsi="Calibri"/>
      <w:color w:val="000000"/>
      <w:kern w:val="0"/>
      <w:szCs w:val="20"/>
      <w:u w:color="000000"/>
      <w:lang w:val="de-DE" w:eastAsia="en-US" w:bidi="ar-SA"/>
    </w:rPr>
  </w:style>
  <w:style w:type="paragraph" w:customStyle="1" w:styleId="PredvolenA">
    <w:name w:val="Predvolené A"/>
    <w:rsid w:val="006807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/>
      <w:color w:val="000000"/>
      <w:kern w:val="0"/>
      <w:sz w:val="22"/>
      <w:szCs w:val="22"/>
      <w:u w:color="000000"/>
      <w:bdr w:val="nil"/>
      <w:lang w:eastAsia="sk-SK" w:bidi="ar-SA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ZuzanaD\hlavickovy%20papier\2020\GJK-HLP-WORD\GJK-HLP-WORD\gjk-hlp-VEC-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D1F6-4795-4050-8A3F-7E9384B7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gjk-hlp-VEC-OK.dotx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</cp:lastModifiedBy>
  <cp:revision>2</cp:revision>
  <cp:lastPrinted>2020-06-16T09:12:00Z</cp:lastPrinted>
  <dcterms:created xsi:type="dcterms:W3CDTF">2023-11-03T08:57:00Z</dcterms:created>
  <dcterms:modified xsi:type="dcterms:W3CDTF">2023-11-03T08:57:00Z</dcterms:modified>
  <dc:language>sk-SK</dc:language>
</cp:coreProperties>
</file>