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Default="00680704" w:rsidP="009353BC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proofErr w:type="spellStart"/>
      <w:r w:rsidR="00342800" w:rsidRPr="00342800">
        <w:rPr>
          <w:bCs/>
          <w:lang w:val="sk-SK"/>
        </w:rPr>
        <w:t>Valley</w:t>
      </w:r>
      <w:proofErr w:type="spellEnd"/>
      <w:r w:rsidR="00342800" w:rsidRPr="00342800">
        <w:rPr>
          <w:bCs/>
          <w:lang w:val="sk-SK"/>
        </w:rPr>
        <w:t xml:space="preserve"> </w:t>
      </w:r>
      <w:proofErr w:type="spellStart"/>
      <w:r w:rsidR="00342800" w:rsidRPr="00342800">
        <w:rPr>
          <w:bCs/>
          <w:lang w:val="sk-SK"/>
        </w:rPr>
        <w:t>Consilly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Vystavujúci autori: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342800">
        <w:rPr>
          <w:bCs/>
          <w:lang w:val="sk-SK"/>
        </w:rPr>
        <w:t>Adam Novota</w:t>
      </w:r>
      <w:r w:rsidR="00342800">
        <w:rPr>
          <w:bCs/>
          <w:lang w:val="sk-SK"/>
        </w:rPr>
        <w:tab/>
      </w:r>
      <w:r w:rsidR="00342800">
        <w:rPr>
          <w:bCs/>
          <w:lang w:val="sk-SK"/>
        </w:rPr>
        <w:tab/>
      </w:r>
      <w:r w:rsidR="00342800">
        <w:rPr>
          <w:bCs/>
          <w:lang w:val="sk-SK"/>
        </w:rPr>
        <w:tab/>
      </w:r>
      <w:r w:rsidR="00342800">
        <w:rPr>
          <w:bCs/>
          <w:lang w:val="sk-SK"/>
        </w:rPr>
        <w:tab/>
      </w:r>
      <w:r w:rsidR="009353BC" w:rsidRPr="009353BC">
        <w:rPr>
          <w:bCs/>
          <w:lang w:val="sk-SK"/>
        </w:rPr>
        <w:t xml:space="preserve">       </w:t>
      </w:r>
      <w:r w:rsidR="00342800">
        <w:rPr>
          <w:bCs/>
          <w:lang w:val="sk-SK"/>
        </w:rPr>
        <w:t xml:space="preserve">                              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680704">
        <w:rPr>
          <w:bCs/>
          <w:lang w:val="sk-SK"/>
        </w:rPr>
        <w:t xml:space="preserve">Galéria Jána </w:t>
      </w:r>
      <w:proofErr w:type="spellStart"/>
      <w:r w:rsidRPr="00680704">
        <w:rPr>
          <w:bCs/>
          <w:lang w:val="sk-SK"/>
        </w:rPr>
        <w:t>Koniarka</w:t>
      </w:r>
      <w:proofErr w:type="spellEnd"/>
      <w:r w:rsidRPr="00680704">
        <w:rPr>
          <w:bCs/>
          <w:lang w:val="sk-SK"/>
        </w:rPr>
        <w:t xml:space="preserve"> v Trnave, </w:t>
      </w:r>
      <w:proofErr w:type="spellStart"/>
      <w:r w:rsidRPr="00680704">
        <w:rPr>
          <w:bCs/>
          <w:lang w:val="sk-SK"/>
        </w:rPr>
        <w:t>Koppelov</w:t>
      </w:r>
      <w:r w:rsidR="00342800">
        <w:rPr>
          <w:bCs/>
          <w:lang w:val="sk-SK"/>
        </w:rPr>
        <w:t>a</w:t>
      </w:r>
      <w:proofErr w:type="spellEnd"/>
      <w:r w:rsidR="00342800">
        <w:rPr>
          <w:bCs/>
          <w:lang w:val="sk-SK"/>
        </w:rPr>
        <w:t xml:space="preserve"> </w:t>
      </w:r>
      <w:r w:rsidRPr="00680704">
        <w:rPr>
          <w:bCs/>
          <w:lang w:val="sk-SK"/>
        </w:rPr>
        <w:t>vil</w:t>
      </w:r>
      <w:r w:rsidR="00342800">
        <w:rPr>
          <w:bCs/>
          <w:lang w:val="sk-SK"/>
        </w:rPr>
        <w:t>a</w:t>
      </w:r>
      <w:r w:rsidRPr="00680704">
        <w:rPr>
          <w:bCs/>
          <w:lang w:val="sk-SK"/>
        </w:rPr>
        <w:t xml:space="preserve">, </w:t>
      </w:r>
    </w:p>
    <w:p w:rsidR="00342800" w:rsidRDefault="00680704" w:rsidP="00342800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rFonts w:ascii="Times New Roman" w:hAnsi="Times New Roman" w:cs="Times New Roman"/>
        </w:rPr>
      </w:pPr>
      <w:r>
        <w:rPr>
          <w:bCs/>
          <w:lang w:val="sk-SK"/>
        </w:rPr>
        <w:t xml:space="preserve">                                                </w:t>
      </w:r>
      <w:r w:rsidRPr="00680704">
        <w:rPr>
          <w:bCs/>
          <w:lang w:val="sk-SK"/>
        </w:rPr>
        <w:t>Zelený 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342800">
        <w:rPr>
          <w:bCs/>
          <w:lang w:val="sk-SK"/>
        </w:rPr>
        <w:t xml:space="preserve">Adrián </w:t>
      </w:r>
      <w:proofErr w:type="spellStart"/>
      <w:r w:rsidR="00342800">
        <w:rPr>
          <w:bCs/>
          <w:lang w:val="sk-SK"/>
        </w:rPr>
        <w:t>Kobetič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342800">
        <w:rPr>
          <w:bCs/>
          <w:lang w:val="sk-SK"/>
        </w:rPr>
        <w:t>1.</w:t>
      </w:r>
      <w:r w:rsidR="008E392E">
        <w:rPr>
          <w:bCs/>
          <w:lang w:val="sk-SK"/>
        </w:rPr>
        <w:t>6.(Št) 202</w:t>
      </w:r>
      <w:r w:rsidR="00342800">
        <w:rPr>
          <w:bCs/>
          <w:lang w:val="sk-SK"/>
        </w:rPr>
        <w:t>3</w:t>
      </w:r>
      <w:r w:rsidRPr="00680704">
        <w:rPr>
          <w:bCs/>
          <w:lang w:val="sk-SK"/>
        </w:rPr>
        <w:t xml:space="preserve"> o</w:t>
      </w:r>
      <w:r w:rsidR="00342800">
        <w:rPr>
          <w:bCs/>
          <w:lang w:val="sk-SK"/>
        </w:rPr>
        <w:t>d</w:t>
      </w:r>
      <w:r w:rsidRPr="00680704">
        <w:rPr>
          <w:bCs/>
          <w:lang w:val="sk-SK"/>
        </w:rPr>
        <w:t xml:space="preserve"> </w:t>
      </w:r>
      <w:r w:rsidR="00342800">
        <w:rPr>
          <w:bCs/>
          <w:lang w:val="sk-SK"/>
        </w:rPr>
        <w:t>9</w:t>
      </w:r>
      <w:r w:rsidRPr="00680704">
        <w:rPr>
          <w:bCs/>
          <w:lang w:val="sk-SK"/>
        </w:rPr>
        <w:t>:00</w:t>
      </w:r>
      <w:r w:rsidR="00342800">
        <w:rPr>
          <w:bCs/>
          <w:lang w:val="sk-SK"/>
        </w:rPr>
        <w:t xml:space="preserve"> do 17:00</w:t>
      </w:r>
      <w:r w:rsidRPr="00680704">
        <w:rPr>
          <w:bCs/>
          <w:lang w:val="sk-SK"/>
        </w:rPr>
        <w:br/>
      </w:r>
    </w:p>
    <w:p w:rsidR="00342800" w:rsidRPr="00342800" w:rsidRDefault="00342800" w:rsidP="00342800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ind w:firstLine="720"/>
        <w:rPr>
          <w:bCs/>
          <w:lang w:val="sk-SK"/>
        </w:rPr>
      </w:pPr>
      <w:proofErr w:type="spellStart"/>
      <w:r w:rsidRPr="00342800">
        <w:rPr>
          <w:rFonts w:cs="Times New Roman"/>
        </w:rPr>
        <w:t>Čo</w:t>
      </w:r>
      <w:proofErr w:type="spellEnd"/>
      <w:r w:rsidRPr="00342800">
        <w:rPr>
          <w:rFonts w:cs="Times New Roman"/>
        </w:rPr>
        <w:t xml:space="preserve"> by </w:t>
      </w:r>
      <w:proofErr w:type="spellStart"/>
      <w:r w:rsidRPr="00342800">
        <w:rPr>
          <w:rFonts w:cs="Times New Roman"/>
        </w:rPr>
        <w:t>si</w:t>
      </w:r>
      <w:proofErr w:type="spellEnd"/>
      <w:r w:rsidRPr="00342800">
        <w:rPr>
          <w:rFonts w:cs="Times New Roman"/>
        </w:rPr>
        <w:t xml:space="preserve"> </w:t>
      </w:r>
      <w:proofErr w:type="spellStart"/>
      <w:proofErr w:type="gramStart"/>
      <w:r w:rsidRPr="00342800">
        <w:rPr>
          <w:rFonts w:cs="Times New Roman"/>
        </w:rPr>
        <w:t>asi</w:t>
      </w:r>
      <w:proofErr w:type="spellEnd"/>
      <w:proofErr w:type="gramEnd"/>
      <w:r w:rsidRPr="00342800">
        <w:rPr>
          <w:rFonts w:cs="Times New Roman"/>
        </w:rPr>
        <w:t xml:space="preserve"> pomyslel Štefánik o tom, že chce niekto naučiť sociálne vylúčené skupiny pracovať s najnovšími technológiami súčasnosti? Myslím, že by ho nadšením rozbolel žalúdok už z toho, že existuje napríklad virtuálna realita, v ktorej by mohol všetky svoje utópie naplniť bez problému spoločenského nepochopenia a nedostatku finančných zdrojov, ale tiež z toho, ako sa z virtuálnej reality potom v umeleckom programe tvorcu 21. </w:t>
      </w:r>
      <w:proofErr w:type="gramStart"/>
      <w:r w:rsidRPr="00342800">
        <w:rPr>
          <w:rFonts w:cs="Times New Roman"/>
        </w:rPr>
        <w:t>storočia</w:t>
      </w:r>
      <w:proofErr w:type="gramEnd"/>
      <w:r w:rsidRPr="00342800">
        <w:rPr>
          <w:rFonts w:cs="Times New Roman"/>
        </w:rPr>
        <w:t xml:space="preserve"> dokáže stať „realita reálna“.</w:t>
      </w:r>
    </w:p>
    <w:p w:rsidR="00342800" w:rsidRPr="00342800" w:rsidRDefault="00342800" w:rsidP="00342800">
      <w:pPr>
        <w:ind w:firstLine="720"/>
        <w:jc w:val="both"/>
        <w:rPr>
          <w:rFonts w:ascii="Roboto Light" w:hAnsi="Roboto Light"/>
        </w:rPr>
      </w:pPr>
      <w:r w:rsidRPr="00342800">
        <w:rPr>
          <w:rFonts w:ascii="Roboto Light" w:hAnsi="Roboto Light"/>
        </w:rPr>
        <w:t xml:space="preserve">Adam Novota vo virtuálnom </w:t>
      </w:r>
      <w:proofErr w:type="spellStart"/>
      <w:r w:rsidRPr="00342800">
        <w:rPr>
          <w:rFonts w:ascii="Roboto Light" w:hAnsi="Roboto Light"/>
        </w:rPr>
        <w:t>environmente</w:t>
      </w:r>
      <w:proofErr w:type="spellEnd"/>
      <w:r w:rsidRPr="00342800">
        <w:rPr>
          <w:rFonts w:ascii="Roboto Light" w:hAnsi="Roboto Light"/>
        </w:rPr>
        <w:t xml:space="preserve"> </w:t>
      </w:r>
      <w:proofErr w:type="spellStart"/>
      <w:r w:rsidRPr="00342800">
        <w:rPr>
          <w:rFonts w:ascii="Roboto Light" w:hAnsi="Roboto Light"/>
          <w:i/>
          <w:iCs/>
        </w:rPr>
        <w:t>Valley</w:t>
      </w:r>
      <w:proofErr w:type="spellEnd"/>
      <w:r w:rsidRPr="00342800">
        <w:rPr>
          <w:rFonts w:ascii="Roboto Light" w:hAnsi="Roboto Light"/>
          <w:i/>
          <w:iCs/>
        </w:rPr>
        <w:t xml:space="preserve"> </w:t>
      </w:r>
      <w:proofErr w:type="spellStart"/>
      <w:r w:rsidRPr="00342800">
        <w:rPr>
          <w:rFonts w:ascii="Roboto Light" w:hAnsi="Roboto Light"/>
          <w:i/>
          <w:iCs/>
        </w:rPr>
        <w:t>Consilly</w:t>
      </w:r>
      <w:proofErr w:type="spellEnd"/>
      <w:r w:rsidRPr="00342800">
        <w:rPr>
          <w:rFonts w:ascii="Roboto Light" w:hAnsi="Roboto Light"/>
        </w:rPr>
        <w:t xml:space="preserve"> dokazuje, že veľkým utopistickým myšlienkam chýba najmä možnosť odvážne a sebaisto na nich pracovať aj napriek ich zdanlivým rámcom neuskutočniteľnosti. Na to aby začal s budovaním vlastného scenáru utópie zvolil „iluzórne </w:t>
      </w:r>
      <w:proofErr w:type="spellStart"/>
      <w:r w:rsidRPr="00342800">
        <w:rPr>
          <w:rFonts w:ascii="Roboto Light" w:hAnsi="Roboto Light"/>
        </w:rPr>
        <w:t>nemiesto</w:t>
      </w:r>
      <w:proofErr w:type="spellEnd"/>
      <w:r w:rsidRPr="00342800">
        <w:rPr>
          <w:rFonts w:ascii="Roboto Light" w:hAnsi="Roboto Light"/>
        </w:rPr>
        <w:t>“ virtuálneho priestoru, v ktorom je všetko možné. Prekrútením názvu technologického a inovatívneho centra v </w:t>
      </w:r>
      <w:proofErr w:type="spellStart"/>
      <w:r w:rsidRPr="00342800">
        <w:rPr>
          <w:rFonts w:ascii="Roboto Light" w:hAnsi="Roboto Light"/>
        </w:rPr>
        <w:t>Silicon</w:t>
      </w:r>
      <w:proofErr w:type="spellEnd"/>
      <w:r w:rsidRPr="00342800">
        <w:rPr>
          <w:rFonts w:ascii="Roboto Light" w:hAnsi="Roboto Light"/>
        </w:rPr>
        <w:t xml:space="preserve"> </w:t>
      </w:r>
      <w:proofErr w:type="spellStart"/>
      <w:r w:rsidRPr="00342800">
        <w:rPr>
          <w:rFonts w:ascii="Roboto Light" w:hAnsi="Roboto Light"/>
        </w:rPr>
        <w:t>Valley</w:t>
      </w:r>
      <w:proofErr w:type="spellEnd"/>
      <w:r w:rsidRPr="00342800">
        <w:rPr>
          <w:rFonts w:ascii="Roboto Light" w:hAnsi="Roboto Light"/>
        </w:rPr>
        <w:t xml:space="preserve"> ukazuje, že spoločensky progresívne vízie často začínajú na úplne iných bázach, aké spoločnosť považuje pre pokrok za kľúčové. Preto aby diváka do rozhrania svojho utopického modelu vtiahol vytvára </w:t>
      </w:r>
      <w:proofErr w:type="spellStart"/>
      <w:r w:rsidRPr="00342800">
        <w:rPr>
          <w:rFonts w:ascii="Roboto Light" w:hAnsi="Roboto Light"/>
        </w:rPr>
        <w:t>simulakrálne</w:t>
      </w:r>
      <w:proofErr w:type="spellEnd"/>
      <w:r w:rsidRPr="00342800">
        <w:rPr>
          <w:rFonts w:ascii="Roboto Light" w:hAnsi="Roboto Light"/>
        </w:rPr>
        <w:t xml:space="preserve"> prostredie virtuálnej reality, kde sa kľúčom pre jeho čítanie stáva Milan Rastislav Štefánik. Ten sám bol utopistom, ktorému bol kontakt s väčšinovou spoločenskou realitou pravdepodobne celkom cudzí. Nie je v tomto prípade len akýmsi </w:t>
      </w:r>
      <w:proofErr w:type="spellStart"/>
      <w:r w:rsidRPr="00342800">
        <w:rPr>
          <w:rFonts w:ascii="Roboto Light" w:hAnsi="Roboto Light"/>
        </w:rPr>
        <w:t>motivátorom</w:t>
      </w:r>
      <w:proofErr w:type="spellEnd"/>
      <w:r w:rsidRPr="00342800">
        <w:rPr>
          <w:rFonts w:ascii="Roboto Light" w:hAnsi="Roboto Light"/>
        </w:rPr>
        <w:t xml:space="preserve">, ale aj modelovým prípadom, preukazujúcim dôležitosť elementu presvedčenia jedincov v prostredí utópií. Jedincov, ktorí sú schopní v myšlienkach prekračovať spoločenské predstavy a navrhovať nové modely, približujúce sa potrebám spoločnosti budúcnosti. Význam jedincov potom v jeho práci prestupuje do komunít a v tých sa začína meniť utópia z myšlienky na skutočnosť, čím zároveň zaniká, respektíve sa transformuje na prítomnosť. Práve s prienikmi niekde na pomedzí utópie a prítomnosti operuje inštalácia </w:t>
      </w:r>
      <w:proofErr w:type="spellStart"/>
      <w:r w:rsidRPr="00342800">
        <w:rPr>
          <w:rFonts w:ascii="Roboto Light" w:hAnsi="Roboto Light"/>
          <w:i/>
          <w:iCs/>
        </w:rPr>
        <w:t>Valley</w:t>
      </w:r>
      <w:proofErr w:type="spellEnd"/>
      <w:r w:rsidRPr="00342800">
        <w:rPr>
          <w:rFonts w:ascii="Roboto Light" w:hAnsi="Roboto Light"/>
          <w:i/>
          <w:iCs/>
        </w:rPr>
        <w:t xml:space="preserve"> </w:t>
      </w:r>
      <w:proofErr w:type="spellStart"/>
      <w:r w:rsidRPr="00342800">
        <w:rPr>
          <w:rFonts w:ascii="Roboto Light" w:hAnsi="Roboto Light"/>
          <w:i/>
          <w:iCs/>
        </w:rPr>
        <w:t>Consilly</w:t>
      </w:r>
      <w:proofErr w:type="spellEnd"/>
      <w:r w:rsidRPr="00342800">
        <w:rPr>
          <w:rFonts w:ascii="Roboto Light" w:hAnsi="Roboto Light"/>
        </w:rPr>
        <w:t xml:space="preserve">, kombinujúca oba svety utopického modelu. Krajnej, problematickej a znepokojujúcej súčasnosti v pomaly ustupujúcom kontraste budúcnosti „lepších zajtrajškov“. </w:t>
      </w:r>
      <w:r w:rsidRPr="00342800">
        <w:rPr>
          <w:rFonts w:ascii="Roboto Light" w:hAnsi="Roboto Light"/>
        </w:rPr>
        <w:lastRenderedPageBreak/>
        <w:t>V nich sa komunita aktivuje a aj vylúčené skupiny sa odrazu stávajú prítomnými v divadle sveta.</w:t>
      </w:r>
    </w:p>
    <w:p w:rsidR="00342800" w:rsidRPr="00342800" w:rsidRDefault="00342800" w:rsidP="00342800">
      <w:pPr>
        <w:jc w:val="both"/>
        <w:rPr>
          <w:rFonts w:ascii="Roboto Light" w:hAnsi="Roboto Light"/>
        </w:rPr>
      </w:pPr>
    </w:p>
    <w:p w:rsidR="00342800" w:rsidRPr="00342800" w:rsidRDefault="00342800" w:rsidP="00342800">
      <w:pPr>
        <w:jc w:val="both"/>
        <w:rPr>
          <w:rFonts w:ascii="Roboto Light" w:hAnsi="Roboto Light"/>
        </w:rPr>
      </w:pPr>
      <w:r w:rsidRPr="00342800">
        <w:rPr>
          <w:rFonts w:ascii="Roboto Light" w:hAnsi="Roboto Light"/>
        </w:rPr>
        <w:t xml:space="preserve">Adrián </w:t>
      </w:r>
      <w:proofErr w:type="spellStart"/>
      <w:r w:rsidRPr="00342800">
        <w:rPr>
          <w:rFonts w:ascii="Roboto Light" w:hAnsi="Roboto Light"/>
        </w:rPr>
        <w:t>Kobetič</w:t>
      </w:r>
      <w:proofErr w:type="spellEnd"/>
    </w:p>
    <w:p w:rsidR="00342800" w:rsidRPr="00342800" w:rsidRDefault="00342800" w:rsidP="00342800">
      <w:pPr>
        <w:jc w:val="both"/>
        <w:rPr>
          <w:rFonts w:ascii="Roboto Light" w:hAnsi="Roboto Light"/>
        </w:rPr>
      </w:pPr>
    </w:p>
    <w:p w:rsidR="00342800" w:rsidRPr="00342800" w:rsidRDefault="00342800" w:rsidP="00342800">
      <w:pPr>
        <w:ind w:firstLine="720"/>
        <w:jc w:val="both"/>
        <w:rPr>
          <w:rFonts w:ascii="Roboto Light" w:hAnsi="Roboto Light"/>
        </w:rPr>
      </w:pPr>
      <w:r w:rsidRPr="00342800">
        <w:rPr>
          <w:rFonts w:ascii="Roboto Light" w:hAnsi="Roboto Light"/>
        </w:rPr>
        <w:t xml:space="preserve">Mgr. art. Adam Novota (*1984, Bratislava) vyštudoval Katedru </w:t>
      </w:r>
      <w:proofErr w:type="spellStart"/>
      <w:r w:rsidRPr="00342800">
        <w:rPr>
          <w:rFonts w:ascii="Roboto Light" w:hAnsi="Roboto Light"/>
        </w:rPr>
        <w:t>intermédií</w:t>
      </w:r>
      <w:proofErr w:type="spellEnd"/>
      <w:r w:rsidRPr="00342800">
        <w:rPr>
          <w:rFonts w:ascii="Roboto Light" w:hAnsi="Roboto Light"/>
        </w:rPr>
        <w:t xml:space="preserve"> Vysokej školy výtvarných umení v Bratislave, kde je v súčasnosti aj doktorandom pod vedením doc. Mgr. art. Martina </w:t>
      </w:r>
      <w:proofErr w:type="spellStart"/>
      <w:r w:rsidRPr="00342800">
        <w:rPr>
          <w:rFonts w:ascii="Roboto Light" w:hAnsi="Roboto Light"/>
        </w:rPr>
        <w:t>Piačeka</w:t>
      </w:r>
      <w:proofErr w:type="spellEnd"/>
      <w:r w:rsidRPr="00342800">
        <w:rPr>
          <w:rFonts w:ascii="Roboto Light" w:hAnsi="Roboto Light"/>
        </w:rPr>
        <w:t xml:space="preserve">, ArtD. V roku 2018 bol finalistom Ceny Oskára </w:t>
      </w:r>
      <w:proofErr w:type="spellStart"/>
      <w:r w:rsidRPr="00342800">
        <w:rPr>
          <w:rFonts w:ascii="Roboto Light" w:hAnsi="Roboto Light"/>
        </w:rPr>
        <w:t>Čepana</w:t>
      </w:r>
      <w:proofErr w:type="spellEnd"/>
      <w:r w:rsidRPr="00342800">
        <w:rPr>
          <w:rFonts w:ascii="Roboto Light" w:hAnsi="Roboto Light"/>
        </w:rPr>
        <w:t>. Vo svojej práci sa venuje témam z oblasti sociálne angažovaného umenia a skúmaniu súčasných utopických tendencii a ich hraníc na úrovni každodennej reality. Žije a tvorí v Trnave.</w:t>
      </w:r>
    </w:p>
    <w:p w:rsidR="00F256F3" w:rsidRPr="00342800" w:rsidRDefault="00F256F3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:rsidR="0019345E" w:rsidRPr="00342800" w:rsidRDefault="0019345E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  <w:r w:rsidRPr="00342800">
        <w:rPr>
          <w:bCs/>
          <w:lang w:val="sk-SK"/>
        </w:rPr>
        <w:t xml:space="preserve"> </w:t>
      </w:r>
    </w:p>
    <w:p w:rsidR="00D07CB9" w:rsidRPr="00342800" w:rsidRDefault="00D07CB9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:rsidR="00A2167B" w:rsidRPr="00342800" w:rsidRDefault="00A2167B" w:rsidP="007176C7">
      <w:pPr>
        <w:pStyle w:val="Odstavec1"/>
        <w:rPr>
          <w:b/>
          <w:bCs/>
          <w:lang w:val="sk-SK"/>
        </w:rPr>
      </w:pPr>
    </w:p>
    <w:p w:rsidR="00961F19" w:rsidRPr="00342800" w:rsidRDefault="00961F19" w:rsidP="007176C7">
      <w:pPr>
        <w:pStyle w:val="Odstavec1"/>
        <w:rPr>
          <w:lang w:val="sk-SK"/>
        </w:rPr>
      </w:pPr>
    </w:p>
    <w:p w:rsidR="00A2167B" w:rsidRPr="00342800" w:rsidRDefault="00A2167B" w:rsidP="007176C7">
      <w:pPr>
        <w:pStyle w:val="Odstavec1"/>
        <w:rPr>
          <w:lang w:val="sk-SK"/>
        </w:rPr>
      </w:pPr>
      <w:bookmarkStart w:id="0" w:name="_GoBack"/>
      <w:bookmarkEnd w:id="0"/>
    </w:p>
    <w:sectPr w:rsidR="00A2167B" w:rsidRPr="00342800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37" w:rsidRDefault="004E6537">
      <w:r>
        <w:separator/>
      </w:r>
    </w:p>
  </w:endnote>
  <w:endnote w:type="continuationSeparator" w:id="0">
    <w:p w:rsidR="004E6537" w:rsidRDefault="004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37" w:rsidRDefault="004E6537">
      <w:r>
        <w:separator/>
      </w:r>
    </w:p>
  </w:footnote>
  <w:footnote w:type="continuationSeparator" w:id="0">
    <w:p w:rsidR="004E6537" w:rsidRDefault="004E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227A9B"/>
    <w:rsid w:val="00283023"/>
    <w:rsid w:val="002E2AEB"/>
    <w:rsid w:val="0032444B"/>
    <w:rsid w:val="00342800"/>
    <w:rsid w:val="003742A4"/>
    <w:rsid w:val="003C7B41"/>
    <w:rsid w:val="00446B1C"/>
    <w:rsid w:val="004C6CB2"/>
    <w:rsid w:val="004D1E2A"/>
    <w:rsid w:val="004E6537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EDFA-8746-4997-9A26-B2751682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2023-06-01T05:38:00Z</dcterms:created>
  <dcterms:modified xsi:type="dcterms:W3CDTF">2023-06-01T05:38:00Z</dcterms:modified>
  <dc:language>sk-SK</dc:language>
</cp:coreProperties>
</file>